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Лист МОН № 1/9-446 від 20.06.13 року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роботи в дошкільних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2013/2014</w:t>
      </w:r>
      <w:r w:rsidRPr="00B73BA1">
        <w:rPr>
          <w:rFonts w:ascii="Times New Roman" w:hAnsi="Times New Roman" w:cs="Times New Roman"/>
          <w:sz w:val="28"/>
          <w:szCs w:val="28"/>
        </w:rPr>
        <w:t xml:space="preserve">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Лист МОН № 1/9-446 від 20.06.13 року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A1" w:rsidRPr="004D3477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СТЕРСТВО ОСВІТИ І НАУКИ УКРАЇНИ</w:t>
      </w:r>
    </w:p>
    <w:p w:rsidR="00B73BA1" w:rsidRPr="004D3477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D3477">
        <w:rPr>
          <w:rFonts w:ascii="Times New Roman" w:hAnsi="Times New Roman" w:cs="Times New Roman"/>
          <w:sz w:val="28"/>
          <w:szCs w:val="28"/>
          <w:lang w:val="uk-UA"/>
        </w:rPr>
        <w:t>1/9-446 від 20 червня 2013 року</w:t>
      </w:r>
      <w:bookmarkStart w:id="0" w:name="_GoBack"/>
      <w:bookmarkEnd w:id="0"/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Автономної Республіки Крим, департаменти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(управління) освіти і науки (молоді та спорту)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обласних, Київської та Севастопольської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міських державних адміністрацій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Інститути післядипломної педагогічної освіти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Щодо організації роботи в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закладах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у 2013/2014 навчальному році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Надсилаємо інструктивно-методичні рекомендації "Про організацію роботи в дошкільних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2013/2014 навчальному році".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Просимо довести зазначену інформацію до відома працівників районних (міських) управлінь (відділів) освіти і науки та педагогічних працівників дошкільних навчальних закладів.</w:t>
      </w:r>
    </w:p>
    <w:p w:rsidR="00B73BA1" w:rsidRPr="004D3477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на 5 арк.</w:t>
      </w:r>
      <w:r w:rsidR="004D3477" w:rsidRPr="004D34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Заступник Міністра       Б.М. Жебровський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до листа МОН України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від 20.06.2013 № 1/9-446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рекомендації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"Про організацію роботи в дошкільних навчальних закладах у 2013/2014 навчальному році"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Пріоритети та перспективи розвитку системи дошкільної освіти визначені Державною цільовою соціальною програмою розвитку дошкільної освіти на період до 2017 року (затверджена постановою Кабінету Міністрів України від 13 квітня 2011 року № 629), новими соціальними ініціативами Президента України Віктора Януковича "Діти – майбутнє України" та  Національним планом дій щодо впровадження Програми економічних реформ на 2010 - 2014 роки "Заможне суспільство, конкурентоспроможна економіка, ефективна держава".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При організації роботи в дошкільних навчальних закладах у 2013/2014 навчальному році важливо зосередити увагу на вирішенні таких ключових завдань: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максимальне охоплення дітей дошкільною освітою та 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 їм якісних освітніх послуг;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охорона життя і збереження здоров’я дітей раннього та дошкільного віку,  у тому числі, з особливими потребами; актуалізація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безпеки життєдіяльності.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Максимальне охоплення дітей дошкільною освітою досягається шляхом ефективного використання наявного організаційного, фінансового, кадрового потенціалу дошкільних навчальних закладів для: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створення додаткових місць через відновлення роботи груп (у першу чергу – дітей раннього і старшого дошкільного віку) у перепрофільованих і переобладнаних приміщеннях;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оптимізації впровадження перевірених практикою форм здобуття дошкільної осві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ти на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базі дошкільних навчальних закладів.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Дошкільні навчальні заклади гарантують надання дітям якісних освітніх послуг у будь-якій формі здобуття дошкільної освіти. Основними компонентами цих гарантій є: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стандарту;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надання фахової психолого-медико-педагогічної допомоги родинам у вихованні і </w:t>
      </w:r>
      <w:r w:rsidRPr="00B73BA1">
        <w:rPr>
          <w:rFonts w:ascii="Times New Roman" w:hAnsi="Times New Roman" w:cs="Times New Roman"/>
          <w:sz w:val="28"/>
          <w:szCs w:val="28"/>
        </w:rPr>
        <w:t xml:space="preserve">- 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розвитку дітей дошкільного віку, 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з  особливими потребами;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забезпечення сприятливих умов для здобуття дошкільної освіти дітьм</w:t>
      </w:r>
      <w:r>
        <w:rPr>
          <w:rFonts w:ascii="Times New Roman" w:hAnsi="Times New Roman" w:cs="Times New Roman"/>
          <w:sz w:val="28"/>
          <w:szCs w:val="28"/>
          <w:lang w:val="uk-UA"/>
        </w:rPr>
        <w:t>и з особливими потребами.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Державні вимоги до рівня освіченості, розвиненості й вихованості дитини 6 (7) років перед її вступом до школи визначені Базовим компонентом дошкільної освіти (нова редакція), затверджений наказом Міністерства освіти і науки, молоді та спорту України від 22.05.2012 № 615.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Реалізація Базового компонента дошкільної освіти забезпечується освітніми програмами та навчально-методичною літературою,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і науки України.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У 2013/2014 навчальному році чинними є: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1) комплексні освітні програми: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програма розвитку дітей старшого дошкільного віку "Впевнений старт" (авт. кол. Андрієтті О.О., Голубович О.П. та ін.);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програма виховання і навчання дітей від 2 до 7 років "Дитина" (наук. кер. Проскура О.В., Кочина Л.П., Кузьменко В.У., Кудикіна Н.В.);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освітня програма "Дитина в дошкільні роки" (науковий керівник Крутій К.Л.);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програма розвитку дитини дошкільного віку "Українське дошкілля" (авт. кол. Білан О.І, Возна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Максименко О.Л. та ін.);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2) парціальні освітні програми: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програма художньо-естетичного розвитку дітей раннього та дошкільного віку «Радість творчості» (авт. Борщ Р.М., Самойлик Д.В.);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"Англійська мова для дітей дошкільного віку" (Шкваріна Т.М.);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Граючись вчимося. Англійська мова. Програма для дітей старшого дошкільного віку, методичні рекомендації (Гунько С., Гусак Л., Лещенко З.).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Для програмно-методичного забезпечення освітнього процесу слід керуватись Переліком навчальних видань, рекомендованих Міністерством освіти і науки України для використання в дошкільних навчальних закладах у 2013/2014 навчальному році, що розміщений на сайтах Міністерства освіти і науки України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lastRenderedPageBreak/>
        <w:t>(www.mon.gov.ua), Інституту інноваційних технологій і змісту освіти (www.iitzo.gov.ua). Педагогічні працівники дошкільних навчальних закладів мають відстежувати оперативну інформацію про нові програми, посібники та іншу навчальну літературу, рекомендовану Міністерством для застосування в освітній роботі з дітьми, за публікаціями у фахових періодичних виданнях та на зазначених вище сайтах. За педагогічними колективами дошкільних навчальних закладів зберігається право вибору освітньої програми.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Підвищенню якості дошкільної освіти сприяє тісна співпраця дошкільних навчальних закладів з батьківською громадою, спрямована на підвищення психолого-педагогічної культури родин. Допомога дошкільних навчальних закладів батькам вихованців з актуальних для родин питань розвитку, виховання та навчання дітей традиційно надається керівником закладу, методистом, психологом, вихователями різних вікових груп, медичними працівниками, іншими спеціалістами дошкільного закладу у формі групових та індивідуальних усних і письмових, телефонних, консультацій у режимі Он-лайн, бесід під час відвідувань сімей, шляхом залучення батьків до співпраці і взаємодії з педагогами у стінах дошкільного закладу тощо.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Більшого поширення має набувати робота консультативних центрів (пунктів) для батьків на базі дошкільних закладів та/або методичних центрів при управліннях освіти на місцях як одна з форм надання державної психолого-педагогічної допомоги батькам та особам, що їх замінюють, спільно з органами соціальної і медичної підтримки родин. Відповідальною складовою змісту діяльності таких центрів (пунктів) є робота з молодими батьками, які лише готуються до появи дитини у сім’ї чи виховують немовлят, на підвищення їхньої психолого-медико-педагогічної культури в питаннях пренаталогії та перинатології. При організації зазначеної форми роботи з батьками слід керуватися Примірним положенням про консультативний центр для батьків або осіб, які їх замінюють, і дітей, які виховуються в умовах сім’ї, затверджений наказом МОНмолодьспорт від 30.06.2011 № 714.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Здобуття дошкільної освіти дітьми, які потребують відповідної реабілітації, корекції фізичного та/або розумового розвитку, має здійснюватися за окремими програмами й методиками як у дошкільних навчальних закладах і групах спеціального типу, так і в умовах інклюзивної освіти у закладах і групах загального розвитку (за можливості). З метою програмно-методичного забезпечення освітнього процесу з дітьми раннього і дошкільного віку, які мають особливі потреби, Міністерством освіти і науки України спільно з Інститутом спеціальної педагогіки НАПН України розглянуто та надано гриф "Рекомендовано Міністерством освіти і науки України" програмам з різних нозологій та підготовлено їх до видання: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програма "Корекційне навчання з розвитку мовлення дітей 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старшого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із загальним недорозвитком мовлення" (авт. Трофименко Л.І.);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комплексна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програма розвитку дітей дошкільного віку з аутизмом "Розквіт" (наук. кер. та заг. ред. Т. В. Скрипник);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програмно-методичний комплекс "Корекційна робота з розвитку мовлення дітей п’ятого року життя із фонетико-фонематичним недорозвитком мовлення" (авт. 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>ібцун Ю.В.);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програмно-методичний комплекс "Програма розвитку дітей слі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пих та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зі зниженим зором від народження до 6 років" (авт. Бутенко В.В., Вавіна Л.С., Гудим І.М.).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Ознайомитися із зазначеними вище програмами та програмно-методичними комплексами можна на сайті Міністерства освіти і науки України (www.mon.gov.ua).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Збереження та зміцнення здоров’я, формування здорового способу життя дошкільнят, активної життєвої позиції щодо власного життя та власної безпеки – один із пріоритетних напрямів роботи сучасного дошкільного навчального закладу. Зважаючи на це, перед колективом дошкільної установи постає ряд важливих завдань: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створення безпечних умов для формування всебічно розвиненої творчої особистості дитини;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формування елементарної компетенції з питань безпеки у дітей дошкільного віку відповідно до вимог Базового компонента дошкільної освіти;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виховання основ безпечної поведінки дітей в різних життєвих ситуаціях, а також культури безпеки у дорослих, відповідального ставлення до життя і здоров’я малят;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>ідготовка дошкільників до реального життя, насиченого різними подіями, непередбачуваними ситуаціями тощо.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Практична реалізація цих завдань передбачає створення безпечного розвивального середовища та налагодження системи роботи з безпеки життєдіяльності з педагогами, дітьми і батьками, що включає комплекс взаємопов’язаних заходів.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Для підвищення професійної майстерності педагогів та інших працівників із зазначеного питання радимо використовувати різнопланові форми роботи: педагогічні ради, інструктажі з техніки безпеки, консультації, семінари, майстер-класи, практичні тренінги, круглі столи, творчі лабораторії, інтерактивні ділові ігри, оформлення тематичних стендів і санітарних бюлетенів, проведення конкурсів-оглядів, облаштування виставок та ін.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При організації освітньої роботи з формування основ безпечної поведінки у дітей дошкільного віку перевагу доцільно надавати  спостереженням, екскурсіям, цільовим прогулянкам, довірчим бесідам та розмовам віч-на-віч, моделюванню та аналізу проблемних ситуацій, різним видам ігрової, трудової  та пошуково-дослідницької діяльності, інтегрованим заняттям, розробленню спільних проектів, проведенню розваг, "Днів та тижнів безпеки".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Важливий чинник ефективності роботи з питань безпеки життєдіяльності – тісна взаємодія між батьками та педагогами. Для цього варто залучати батьків до різних заходів: практичних семінарів-тренінгів, консультацій, родинних клубів за інтересами, участі у спільних проектах, виставках, розвагах і святах.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Підвищенню якості дошкільної освіти, її подальшому інноваційному розвитку сприятиме активізація дослідно-експериментальної діяльності у педагогічних колективах дошкільних навчальних закладів. У 2013/2014 навчальному році науковим керівникам, консультантам, координаторам і відповідальним виконавцям експериментів всеукраїнського та регіонального рівнів варто проаналізувати й об’єктивно оцінити перебіг та проміжні результати розпочатої дослідно-експериментальної роботи, своєчасно внести необхідні корективи до програм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наступних етапів з метою оптимізації цієї діяльності, своєчасного отримання очікуваних результатів у розвитку та вихованні дітей, створенні сучасного програмно-методичного, дидактичного, навчально-наочного забезпечення освітнього процесу.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Водночас районним і міським органам управління освітою необхідно пожвавити процес залучення педагогічних колективів до дослідно-експериментальної діяльності на локальному рівні (окремого дошкільного навчального закладу) з використання освітніх інновацій, перевірених у ході експериментів всеукраїнського та регіонального рівнів, а також з розроблення варіативної частини змісту дошкільної освіти, її програмно-методичного забезпечення, систем організації діяльності нових типів дошкільних навчальних закладів, авторських освітніх технологій, методик і підходів до організації освітнього процесу, нетрадиційних форм, методів, засобів освітнього впливу на вихованців.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Участь в експерименті будь-якого рівня має бути результатом свідомого вибору, виваженого й колегіально ухваленого педагогічною радою рішення колективів дошкільних закладів та базуватися на реальних цілях, зумовлених актуальними потребами інноваційного поступу дошкільної освіти.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Зважаючи на актуальність тематики заходів (круглі столи Всеукраїнські конференції, семінари, конкурси тощо), ініційованих Міністерством у 2012-2013 роках, на досвід педагогічних колективів, представлений під час їх проведення, доцільно з метою підвищення якості дошкільної освіти у новому навчальному році урізноманітнити напрями, форми, методи, зміст діяльності: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продовжити роботу по створенню сайтів дошкільних навчальних закладі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та своєчасному їх оновленню;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>систематично проводити з різними категоріями працівників семінари-практикуми, круглі столи, тренінги, майстер-класи, конкурси  тощо на актуальні теми, у тому числі, щодо дошкільної освіти дітей з особливими потребами, з використанням сучасних методів, зокрема, методу інтервізії (метод колективного навчання або навчання один від одного і за допомогою один одного у процесі обміну думками, емоціями, досвідом тощо);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1">
        <w:rPr>
          <w:rFonts w:ascii="Times New Roman" w:hAnsi="Times New Roman" w:cs="Times New Roman"/>
          <w:sz w:val="28"/>
          <w:szCs w:val="28"/>
        </w:rPr>
        <w:t xml:space="preserve">- </w:t>
      </w: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вивчення та поширення кращого та/або перспективного досвіду роботи з дітьми дошкільного віку: окремого дошкільного навчального закладу, районного, міського, регіонального, всеукраїнського, міжнародного </w:t>
      </w:r>
      <w:proofErr w:type="gramStart"/>
      <w:r w:rsidRPr="00B73BA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73BA1">
        <w:rPr>
          <w:rFonts w:ascii="Times New Roman" w:hAnsi="Times New Roman" w:cs="Times New Roman"/>
          <w:sz w:val="28"/>
          <w:szCs w:val="28"/>
          <w:lang w:val="uk-UA"/>
        </w:rPr>
        <w:t>івнів.</w:t>
      </w:r>
    </w:p>
    <w:p w:rsidR="00B73BA1" w:rsidRPr="00B73BA1" w:rsidRDefault="00B73BA1" w:rsidP="00B73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Запорукою успішної реалізації ключових завдань організації та змістового наповнення освітнього процесу у дошкільних навчальних закладах є високий рівень внутрішньої самоорганізації педагогічних колективів, творчий, інтелектуальний потенціали їхніх кадрових складів, орієнтація на дітей як центр освітнього процесу та сім’ї вихованців - основних партнерів у психолого-педагогічній взаємодії в інтересах кожної дитини.</w:t>
      </w: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BA1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матеріалами: Освіта.ua</w:t>
      </w:r>
    </w:p>
    <w:p w:rsidR="00D73D28" w:rsidRPr="00B73BA1" w:rsidRDefault="00B73BA1" w:rsidP="00B7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BA1">
        <w:rPr>
          <w:rFonts w:ascii="Times New Roman" w:hAnsi="Times New Roman" w:cs="Times New Roman"/>
          <w:sz w:val="28"/>
          <w:szCs w:val="28"/>
          <w:lang w:val="uk-UA"/>
        </w:rPr>
        <w:t>Дата публікації: 25.06.2013</w:t>
      </w:r>
    </w:p>
    <w:sectPr w:rsidR="00D73D28" w:rsidRPr="00B73BA1" w:rsidSect="00B73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7"/>
    <w:rsid w:val="004B07A7"/>
    <w:rsid w:val="004D3477"/>
    <w:rsid w:val="00B73BA1"/>
    <w:rsid w:val="00D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dcterms:created xsi:type="dcterms:W3CDTF">2013-06-30T18:52:00Z</dcterms:created>
  <dcterms:modified xsi:type="dcterms:W3CDTF">2013-06-30T19:03:00Z</dcterms:modified>
</cp:coreProperties>
</file>