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DF" w:rsidRPr="006241DF" w:rsidRDefault="006241DF" w:rsidP="006241DF">
      <w:pPr>
        <w:jc w:val="right"/>
        <w:rPr>
          <w:rFonts w:ascii="Times New Roman" w:hAnsi="Times New Roman" w:cs="Times New Roman"/>
          <w:b/>
          <w:bCs/>
          <w:color w:val="000000"/>
          <w:sz w:val="24"/>
          <w:szCs w:val="24"/>
          <w:lang w:val="uk-UA"/>
        </w:rPr>
      </w:pPr>
      <w:r w:rsidRPr="006241DF">
        <w:rPr>
          <w:rFonts w:ascii="Times New Roman" w:hAnsi="Times New Roman" w:cs="Times New Roman"/>
          <w:b/>
          <w:bCs/>
          <w:color w:val="000000"/>
          <w:sz w:val="24"/>
          <w:szCs w:val="24"/>
          <w:lang w:val="uk-UA"/>
        </w:rPr>
        <w:t xml:space="preserve">ПРОЕКТ </w:t>
      </w:r>
    </w:p>
    <w:p w:rsidR="00560DC4" w:rsidRPr="006241DF" w:rsidRDefault="00560DC4" w:rsidP="00560DC4">
      <w:pPr>
        <w:jc w:val="center"/>
        <w:rPr>
          <w:rFonts w:ascii="Times New Roman" w:hAnsi="Times New Roman" w:cs="Times New Roman"/>
          <w:color w:val="000000"/>
          <w:sz w:val="24"/>
          <w:szCs w:val="24"/>
          <w:lang w:val="uk-UA"/>
        </w:rPr>
      </w:pPr>
      <w:r w:rsidRPr="006241DF">
        <w:rPr>
          <w:rFonts w:ascii="Times New Roman" w:hAnsi="Times New Roman" w:cs="Times New Roman"/>
          <w:b/>
          <w:bCs/>
          <w:color w:val="000000"/>
          <w:sz w:val="24"/>
          <w:szCs w:val="24"/>
          <w:lang w:val="uk-UA"/>
        </w:rPr>
        <w:t>КОНЦЕПЦІЯ ПОЧАТКОВОЇ ОСВІТИ</w:t>
      </w:r>
      <w:r w:rsidRPr="006241DF">
        <w:rPr>
          <w:rFonts w:ascii="Times New Roman" w:hAnsi="Times New Roman" w:cs="Times New Roman"/>
          <w:color w:val="000000"/>
          <w:sz w:val="24"/>
          <w:szCs w:val="24"/>
          <w:lang w:val="uk-UA"/>
        </w:rPr>
        <w:br/>
      </w:r>
      <w:r w:rsidRPr="006241DF">
        <w:rPr>
          <w:rFonts w:ascii="Times New Roman" w:hAnsi="Times New Roman" w:cs="Times New Roman"/>
          <w:b/>
          <w:bCs/>
          <w:color w:val="000000"/>
          <w:sz w:val="24"/>
          <w:szCs w:val="24"/>
          <w:lang w:val="uk-UA"/>
        </w:rPr>
        <w:t xml:space="preserve">Основні проблеми </w:t>
      </w:r>
      <w:r w:rsidRPr="006241DF">
        <w:rPr>
          <w:rFonts w:ascii="Times New Roman" w:hAnsi="Times New Roman" w:cs="Times New Roman"/>
          <w:color w:val="000000"/>
          <w:sz w:val="24"/>
          <w:szCs w:val="24"/>
          <w:lang w:val="uk-UA"/>
        </w:rPr>
        <w:t>початкової освіти:</w:t>
      </w:r>
      <w:r w:rsidR="006241DF" w:rsidRPr="006241DF">
        <w:rPr>
          <w:rFonts w:ascii="Times New Roman" w:hAnsi="Times New Roman" w:cs="Times New Roman"/>
          <w:color w:val="000000"/>
          <w:sz w:val="24"/>
          <w:szCs w:val="24"/>
          <w:lang w:val="uk-UA"/>
        </w:rPr>
        <w:tab/>
      </w:r>
    </w:p>
    <w:p w:rsidR="00560DC4" w:rsidRPr="006241DF" w:rsidRDefault="00560DC4" w:rsidP="00560DC4">
      <w:pPr>
        <w:spacing w:after="0"/>
        <w:ind w:firstLine="708"/>
        <w:jc w:val="both"/>
        <w:rPr>
          <w:rFonts w:ascii="Times New Roman" w:hAnsi="Times New Roman" w:cs="Times New Roman"/>
          <w:color w:val="000000"/>
          <w:sz w:val="24"/>
          <w:szCs w:val="24"/>
          <w:lang w:val="uk-UA"/>
        </w:rPr>
      </w:pPr>
      <w:r w:rsidRPr="006241DF">
        <w:rPr>
          <w:rFonts w:ascii="Times New Roman" w:hAnsi="Times New Roman" w:cs="Times New Roman"/>
          <w:color w:val="000000"/>
          <w:sz w:val="24"/>
          <w:szCs w:val="24"/>
          <w:lang w:val="uk-UA"/>
        </w:rPr>
        <w:t>не повною мірою забезпечена наступність між дошкільною і</w:t>
      </w:r>
      <w:r w:rsidRPr="006241DF">
        <w:rPr>
          <w:rFonts w:ascii="Times New Roman" w:hAnsi="Times New Roman" w:cs="Times New Roman"/>
          <w:color w:val="000000"/>
          <w:sz w:val="24"/>
          <w:szCs w:val="24"/>
          <w:lang w:val="uk-UA"/>
        </w:rPr>
        <w:br/>
        <w:t>початковою ланками освіти;</w:t>
      </w:r>
    </w:p>
    <w:p w:rsidR="00560DC4" w:rsidRPr="006241DF" w:rsidRDefault="00560DC4" w:rsidP="00317784">
      <w:pPr>
        <w:spacing w:after="0"/>
        <w:ind w:firstLine="708"/>
        <w:jc w:val="both"/>
        <w:rPr>
          <w:rFonts w:ascii="Times New Roman" w:hAnsi="Times New Roman" w:cs="Times New Roman"/>
          <w:color w:val="000000"/>
          <w:sz w:val="24"/>
          <w:szCs w:val="24"/>
          <w:lang w:val="uk-UA"/>
        </w:rPr>
      </w:pPr>
      <w:r w:rsidRPr="006241DF">
        <w:rPr>
          <w:rFonts w:ascii="Times New Roman" w:hAnsi="Times New Roman" w:cs="Times New Roman"/>
          <w:color w:val="000000"/>
          <w:sz w:val="24"/>
          <w:szCs w:val="24"/>
          <w:lang w:val="uk-UA"/>
        </w:rPr>
        <w:t>погіршання здоров’я молодших школярів і зниження інтересу учнів до</w:t>
      </w:r>
      <w:r w:rsidRPr="006241DF">
        <w:rPr>
          <w:rFonts w:ascii="Times New Roman" w:hAnsi="Times New Roman" w:cs="Times New Roman"/>
          <w:color w:val="000000"/>
          <w:sz w:val="24"/>
          <w:szCs w:val="24"/>
          <w:lang w:val="uk-UA"/>
        </w:rPr>
        <w:br/>
        <w:t>навчання, зумовлені недостатньо ергономічним режимом навчально-виховного процесу та перевантаженням змісту освіти, його недостатній</w:t>
      </w:r>
      <w:r w:rsidRPr="006241DF">
        <w:rPr>
          <w:rFonts w:ascii="Times New Roman" w:hAnsi="Times New Roman" w:cs="Times New Roman"/>
          <w:color w:val="000000"/>
          <w:sz w:val="24"/>
          <w:szCs w:val="24"/>
          <w:lang w:val="uk-UA"/>
        </w:rPr>
        <w:br/>
        <w:t xml:space="preserve">практичній спрямованості і переважанні </w:t>
      </w:r>
      <w:proofErr w:type="spellStart"/>
      <w:r w:rsidRPr="006241DF">
        <w:rPr>
          <w:rFonts w:ascii="Times New Roman" w:hAnsi="Times New Roman" w:cs="Times New Roman"/>
          <w:color w:val="000000"/>
          <w:sz w:val="24"/>
          <w:szCs w:val="24"/>
          <w:lang w:val="uk-UA"/>
        </w:rPr>
        <w:t>знаннєвого</w:t>
      </w:r>
      <w:proofErr w:type="spellEnd"/>
      <w:r w:rsidRPr="006241DF">
        <w:rPr>
          <w:rFonts w:ascii="Times New Roman" w:hAnsi="Times New Roman" w:cs="Times New Roman"/>
          <w:color w:val="000000"/>
          <w:sz w:val="24"/>
          <w:szCs w:val="24"/>
          <w:lang w:val="uk-UA"/>
        </w:rPr>
        <w:t xml:space="preserve"> складника;</w:t>
      </w:r>
    </w:p>
    <w:p w:rsidR="00560DC4" w:rsidRPr="006241DF" w:rsidRDefault="00560DC4" w:rsidP="00317784">
      <w:pPr>
        <w:spacing w:after="0"/>
        <w:ind w:firstLine="708"/>
        <w:jc w:val="both"/>
        <w:rPr>
          <w:rFonts w:ascii="Times New Roman" w:hAnsi="Times New Roman" w:cs="Times New Roman"/>
          <w:color w:val="000000"/>
          <w:sz w:val="24"/>
          <w:szCs w:val="24"/>
          <w:lang w:val="uk-UA"/>
        </w:rPr>
      </w:pPr>
      <w:r w:rsidRPr="006241DF">
        <w:rPr>
          <w:rFonts w:ascii="Times New Roman" w:hAnsi="Times New Roman" w:cs="Times New Roman"/>
          <w:color w:val="000000"/>
          <w:sz w:val="24"/>
          <w:szCs w:val="24"/>
          <w:lang w:val="uk-UA"/>
        </w:rPr>
        <w:t>неналежне наукове обґрунтування і відсутність експериментальної</w:t>
      </w:r>
      <w:r w:rsidRPr="006241DF">
        <w:rPr>
          <w:rFonts w:ascii="Times New Roman" w:hAnsi="Times New Roman" w:cs="Times New Roman"/>
          <w:color w:val="000000"/>
          <w:sz w:val="24"/>
          <w:szCs w:val="24"/>
          <w:lang w:val="uk-UA"/>
        </w:rPr>
        <w:br/>
        <w:t>перевірки доцільності запровадження різноманітних проектів, експериментів,</w:t>
      </w:r>
      <w:r w:rsidRPr="006241DF">
        <w:rPr>
          <w:rFonts w:ascii="Times New Roman" w:hAnsi="Times New Roman" w:cs="Times New Roman"/>
          <w:color w:val="000000"/>
          <w:sz w:val="24"/>
          <w:szCs w:val="24"/>
          <w:lang w:val="uk-UA"/>
        </w:rPr>
        <w:br/>
        <w:t>курсів за вибором, які призводять до нарощування обсягів чи дублювання</w:t>
      </w:r>
      <w:r w:rsidRPr="006241DF">
        <w:rPr>
          <w:rFonts w:ascii="Times New Roman" w:hAnsi="Times New Roman" w:cs="Times New Roman"/>
          <w:color w:val="000000"/>
          <w:sz w:val="24"/>
          <w:szCs w:val="24"/>
          <w:lang w:val="uk-UA"/>
        </w:rPr>
        <w:br/>
        <w:t>змісту освіти;</w:t>
      </w:r>
    </w:p>
    <w:p w:rsidR="00560DC4" w:rsidRPr="006241DF" w:rsidRDefault="00560DC4" w:rsidP="00317784">
      <w:pPr>
        <w:spacing w:after="0"/>
        <w:ind w:firstLine="708"/>
        <w:jc w:val="both"/>
        <w:rPr>
          <w:rFonts w:ascii="Times New Roman" w:hAnsi="Times New Roman" w:cs="Times New Roman"/>
          <w:color w:val="000000"/>
          <w:sz w:val="24"/>
          <w:szCs w:val="24"/>
          <w:lang w:val="uk-UA"/>
        </w:rPr>
      </w:pPr>
      <w:r w:rsidRPr="006241DF">
        <w:rPr>
          <w:rFonts w:ascii="Times New Roman" w:hAnsi="Times New Roman" w:cs="Times New Roman"/>
          <w:color w:val="000000"/>
          <w:sz w:val="24"/>
          <w:szCs w:val="24"/>
          <w:lang w:val="uk-UA"/>
        </w:rPr>
        <w:t>негативний вплив на організацію навчального процесу проблемних</w:t>
      </w:r>
      <w:r w:rsidRPr="006241DF">
        <w:rPr>
          <w:rFonts w:ascii="Times New Roman" w:hAnsi="Times New Roman" w:cs="Times New Roman"/>
          <w:color w:val="000000"/>
          <w:sz w:val="24"/>
          <w:szCs w:val="24"/>
          <w:lang w:val="uk-UA"/>
        </w:rPr>
        <w:br/>
        <w:t xml:space="preserve">явищ у </w:t>
      </w:r>
      <w:proofErr w:type="spellStart"/>
      <w:r w:rsidRPr="006241DF">
        <w:rPr>
          <w:rFonts w:ascii="Times New Roman" w:hAnsi="Times New Roman" w:cs="Times New Roman"/>
          <w:color w:val="000000"/>
          <w:sz w:val="24"/>
          <w:szCs w:val="24"/>
          <w:lang w:val="uk-UA"/>
        </w:rPr>
        <w:t>підручникотворенні</w:t>
      </w:r>
      <w:proofErr w:type="spellEnd"/>
      <w:r w:rsidRPr="006241DF">
        <w:rPr>
          <w:rFonts w:ascii="Times New Roman" w:hAnsi="Times New Roman" w:cs="Times New Roman"/>
          <w:color w:val="000000"/>
          <w:sz w:val="24"/>
          <w:szCs w:val="24"/>
          <w:lang w:val="uk-UA"/>
        </w:rPr>
        <w:t xml:space="preserve"> та розробленні засобів навчання для молодших</w:t>
      </w:r>
      <w:r w:rsidRPr="006241DF">
        <w:rPr>
          <w:rFonts w:ascii="Times New Roman" w:hAnsi="Times New Roman" w:cs="Times New Roman"/>
          <w:color w:val="000000"/>
          <w:sz w:val="24"/>
          <w:szCs w:val="24"/>
          <w:lang w:val="uk-UA"/>
        </w:rPr>
        <w:br/>
        <w:t>школярів;</w:t>
      </w:r>
    </w:p>
    <w:p w:rsidR="00560DC4" w:rsidRPr="006241DF" w:rsidRDefault="00560DC4" w:rsidP="00317784">
      <w:pPr>
        <w:spacing w:after="0"/>
        <w:ind w:firstLine="708"/>
        <w:jc w:val="both"/>
        <w:rPr>
          <w:rFonts w:ascii="Times New Roman" w:hAnsi="Times New Roman" w:cs="Times New Roman"/>
          <w:color w:val="000000"/>
          <w:sz w:val="24"/>
          <w:szCs w:val="24"/>
          <w:lang w:val="uk-UA"/>
        </w:rPr>
      </w:pPr>
      <w:r w:rsidRPr="006241DF">
        <w:rPr>
          <w:rFonts w:ascii="Times New Roman" w:hAnsi="Times New Roman" w:cs="Times New Roman"/>
          <w:color w:val="000000"/>
          <w:sz w:val="24"/>
          <w:szCs w:val="24"/>
          <w:lang w:val="uk-UA"/>
        </w:rPr>
        <w:t>недостатнє врахування індивідуальних особливостей молодших</w:t>
      </w:r>
      <w:r w:rsidRPr="006241DF">
        <w:rPr>
          <w:rFonts w:ascii="Times New Roman" w:hAnsi="Times New Roman" w:cs="Times New Roman"/>
          <w:color w:val="000000"/>
          <w:sz w:val="24"/>
          <w:szCs w:val="24"/>
          <w:lang w:val="uk-UA"/>
        </w:rPr>
        <w:br/>
        <w:t>школярів під час насичення й урізноманітнення освітнього середовища;</w:t>
      </w:r>
    </w:p>
    <w:p w:rsidR="00317784" w:rsidRPr="006241DF" w:rsidRDefault="00560DC4" w:rsidP="00317784">
      <w:pPr>
        <w:ind w:firstLine="708"/>
        <w:jc w:val="both"/>
        <w:rPr>
          <w:rFonts w:ascii="Times New Roman" w:hAnsi="Times New Roman" w:cs="Times New Roman"/>
          <w:color w:val="000000"/>
          <w:sz w:val="24"/>
          <w:szCs w:val="24"/>
          <w:lang w:val="uk-UA"/>
        </w:rPr>
      </w:pPr>
      <w:r w:rsidRPr="006241DF">
        <w:rPr>
          <w:rFonts w:ascii="Times New Roman" w:hAnsi="Times New Roman" w:cs="Times New Roman"/>
          <w:color w:val="000000"/>
          <w:sz w:val="24"/>
          <w:szCs w:val="24"/>
          <w:lang w:val="uk-UA"/>
        </w:rPr>
        <w:t>недостатньо ефективна організація виховн</w:t>
      </w:r>
      <w:r w:rsidR="00317784" w:rsidRPr="006241DF">
        <w:rPr>
          <w:rFonts w:ascii="Times New Roman" w:hAnsi="Times New Roman" w:cs="Times New Roman"/>
          <w:color w:val="000000"/>
          <w:sz w:val="24"/>
          <w:szCs w:val="24"/>
          <w:lang w:val="uk-UA"/>
        </w:rPr>
        <w:t>ого процесу в початковій</w:t>
      </w:r>
      <w:r w:rsidR="00317784" w:rsidRPr="006241DF">
        <w:rPr>
          <w:rFonts w:ascii="Times New Roman" w:hAnsi="Times New Roman" w:cs="Times New Roman"/>
          <w:color w:val="000000"/>
          <w:sz w:val="24"/>
          <w:szCs w:val="24"/>
          <w:lang w:val="uk-UA"/>
        </w:rPr>
        <w:br/>
        <w:t>школі.</w:t>
      </w:r>
    </w:p>
    <w:p w:rsidR="00560DC4" w:rsidRPr="006241DF" w:rsidRDefault="00560DC4" w:rsidP="00317784">
      <w:pPr>
        <w:ind w:firstLine="708"/>
        <w:jc w:val="center"/>
        <w:rPr>
          <w:rFonts w:ascii="Times New Roman" w:hAnsi="Times New Roman" w:cs="Times New Roman"/>
          <w:b/>
          <w:bCs/>
          <w:color w:val="000000"/>
          <w:sz w:val="24"/>
          <w:szCs w:val="24"/>
          <w:lang w:val="uk-UA"/>
        </w:rPr>
      </w:pPr>
      <w:r w:rsidRPr="006241DF">
        <w:rPr>
          <w:rFonts w:ascii="Times New Roman" w:hAnsi="Times New Roman" w:cs="Times New Roman"/>
          <w:b/>
          <w:bCs/>
          <w:color w:val="000000"/>
          <w:sz w:val="24"/>
          <w:szCs w:val="24"/>
          <w:lang w:val="uk-UA"/>
        </w:rPr>
        <w:t>Місія і головна мета початкової освіти</w:t>
      </w:r>
    </w:p>
    <w:p w:rsidR="00560DC4" w:rsidRPr="006241DF" w:rsidRDefault="00560DC4" w:rsidP="00317784">
      <w:pPr>
        <w:spacing w:after="0"/>
        <w:ind w:firstLine="708"/>
        <w:jc w:val="both"/>
        <w:rPr>
          <w:rFonts w:ascii="Times New Roman" w:hAnsi="Times New Roman" w:cs="Times New Roman"/>
          <w:color w:val="000000"/>
          <w:sz w:val="24"/>
          <w:szCs w:val="24"/>
          <w:lang w:val="uk-UA"/>
        </w:rPr>
      </w:pPr>
      <w:r w:rsidRPr="006241DF">
        <w:rPr>
          <w:rFonts w:ascii="Times New Roman" w:hAnsi="Times New Roman" w:cs="Times New Roman"/>
          <w:color w:val="000000"/>
          <w:sz w:val="24"/>
          <w:szCs w:val="24"/>
          <w:lang w:val="uk-UA"/>
        </w:rPr>
        <w:t>Початкова освіта – перший рівень загальної середньої освіти, який, зберігаючи наступність із дошкільним періодом, забезпечує подальше становлення і розвиток особистості дитини, закладає базу для її навчання в</w:t>
      </w:r>
      <w:r w:rsidRPr="006241DF">
        <w:rPr>
          <w:rFonts w:ascii="Times New Roman" w:hAnsi="Times New Roman" w:cs="Times New Roman"/>
          <w:color w:val="000000"/>
          <w:sz w:val="24"/>
          <w:szCs w:val="24"/>
          <w:lang w:val="uk-UA"/>
        </w:rPr>
        <w:br/>
        <w:t>основній школі.</w:t>
      </w:r>
    </w:p>
    <w:p w:rsidR="00317784" w:rsidRDefault="00560DC4" w:rsidP="00317784">
      <w:pPr>
        <w:spacing w:after="0"/>
        <w:ind w:firstLine="708"/>
        <w:jc w:val="both"/>
        <w:rPr>
          <w:rFonts w:ascii="Times New Roman" w:hAnsi="Times New Roman" w:cs="Times New Roman"/>
          <w:color w:val="000000"/>
          <w:sz w:val="24"/>
          <w:szCs w:val="24"/>
          <w:lang w:val="uk-UA"/>
        </w:rPr>
      </w:pPr>
      <w:r w:rsidRPr="006241DF">
        <w:rPr>
          <w:rFonts w:ascii="Times New Roman" w:hAnsi="Times New Roman" w:cs="Times New Roman"/>
          <w:color w:val="000000"/>
          <w:sz w:val="24"/>
          <w:szCs w:val="24"/>
          <w:lang w:val="uk-UA"/>
        </w:rPr>
        <w:t xml:space="preserve">Основна </w:t>
      </w:r>
      <w:r w:rsidRPr="006241DF">
        <w:rPr>
          <w:rFonts w:ascii="Times New Roman" w:hAnsi="Times New Roman" w:cs="Times New Roman"/>
          <w:b/>
          <w:bCs/>
          <w:color w:val="000000"/>
          <w:sz w:val="24"/>
          <w:szCs w:val="24"/>
          <w:lang w:val="uk-UA"/>
        </w:rPr>
        <w:t xml:space="preserve">мета </w:t>
      </w:r>
      <w:r w:rsidRPr="006241DF">
        <w:rPr>
          <w:rFonts w:ascii="Times New Roman" w:hAnsi="Times New Roman" w:cs="Times New Roman"/>
          <w:color w:val="000000"/>
          <w:sz w:val="24"/>
          <w:szCs w:val="24"/>
          <w:lang w:val="uk-UA"/>
        </w:rPr>
        <w:t>початкової освіти – виховання особистості дитини, її</w:t>
      </w:r>
      <w:r w:rsidRPr="006241DF">
        <w:rPr>
          <w:rFonts w:ascii="Times New Roman" w:hAnsi="Times New Roman" w:cs="Times New Roman"/>
          <w:color w:val="000000"/>
          <w:sz w:val="24"/>
          <w:szCs w:val="24"/>
          <w:lang w:val="uk-UA"/>
        </w:rPr>
        <w:br/>
        <w:t>гармонійний розвиток, збагачення досвіду життєдіяльності на основі</w:t>
      </w:r>
      <w:r w:rsidRPr="006241DF">
        <w:rPr>
          <w:rFonts w:ascii="Times New Roman" w:hAnsi="Times New Roman" w:cs="Times New Roman"/>
          <w:color w:val="000000"/>
          <w:sz w:val="24"/>
          <w:szCs w:val="24"/>
          <w:lang w:val="uk-UA"/>
        </w:rPr>
        <w:br/>
        <w:t>загальнолюдських та національних цінностей, формування ключових і</w:t>
      </w:r>
      <w:r w:rsidRPr="006241DF">
        <w:rPr>
          <w:rFonts w:ascii="Times New Roman" w:hAnsi="Times New Roman" w:cs="Times New Roman"/>
          <w:color w:val="000000"/>
          <w:sz w:val="24"/>
          <w:szCs w:val="24"/>
          <w:lang w:val="uk-UA"/>
        </w:rPr>
        <w:br/>
        <w:t xml:space="preserve">предметних </w:t>
      </w:r>
      <w:proofErr w:type="spellStart"/>
      <w:r w:rsidRPr="006241DF">
        <w:rPr>
          <w:rFonts w:ascii="Times New Roman" w:hAnsi="Times New Roman" w:cs="Times New Roman"/>
          <w:color w:val="000000"/>
          <w:sz w:val="24"/>
          <w:szCs w:val="24"/>
          <w:lang w:val="uk-UA"/>
        </w:rPr>
        <w:t>компетентностей</w:t>
      </w:r>
      <w:proofErr w:type="spellEnd"/>
      <w:r w:rsidRPr="006241DF">
        <w:rPr>
          <w:rFonts w:ascii="Times New Roman" w:hAnsi="Times New Roman" w:cs="Times New Roman"/>
          <w:color w:val="000000"/>
          <w:sz w:val="24"/>
          <w:szCs w:val="24"/>
          <w:lang w:val="uk-UA"/>
        </w:rPr>
        <w:t xml:space="preserve"> молодших школярів як бази для успіш</w:t>
      </w:r>
      <w:r w:rsidR="00317784" w:rsidRPr="006241DF">
        <w:rPr>
          <w:rFonts w:ascii="Times New Roman" w:hAnsi="Times New Roman" w:cs="Times New Roman"/>
          <w:color w:val="000000"/>
          <w:sz w:val="24"/>
          <w:szCs w:val="24"/>
          <w:lang w:val="uk-UA"/>
        </w:rPr>
        <w:t>ного</w:t>
      </w:r>
      <w:r w:rsidR="00317784" w:rsidRPr="006241DF">
        <w:rPr>
          <w:rFonts w:ascii="Times New Roman" w:hAnsi="Times New Roman" w:cs="Times New Roman"/>
          <w:color w:val="000000"/>
          <w:sz w:val="24"/>
          <w:szCs w:val="24"/>
          <w:lang w:val="uk-UA"/>
        </w:rPr>
        <w:br/>
        <w:t>навчання в основній школі.</w:t>
      </w:r>
    </w:p>
    <w:p w:rsidR="009F2990" w:rsidRPr="006241DF" w:rsidRDefault="009F2990" w:rsidP="00317784">
      <w:pPr>
        <w:spacing w:after="0"/>
        <w:ind w:firstLine="708"/>
        <w:jc w:val="both"/>
        <w:rPr>
          <w:rFonts w:ascii="Times New Roman" w:hAnsi="Times New Roman" w:cs="Times New Roman"/>
          <w:color w:val="000000"/>
          <w:sz w:val="24"/>
          <w:szCs w:val="24"/>
          <w:lang w:val="uk-UA"/>
        </w:rPr>
      </w:pPr>
    </w:p>
    <w:p w:rsidR="00317784" w:rsidRPr="006241DF" w:rsidRDefault="00560DC4" w:rsidP="00560DC4">
      <w:pPr>
        <w:ind w:firstLine="708"/>
        <w:jc w:val="both"/>
        <w:rPr>
          <w:rFonts w:ascii="Times New Roman" w:hAnsi="Times New Roman" w:cs="Times New Roman"/>
          <w:color w:val="000000"/>
          <w:sz w:val="24"/>
          <w:szCs w:val="24"/>
          <w:lang w:val="uk-UA"/>
        </w:rPr>
      </w:pPr>
      <w:r w:rsidRPr="006241DF">
        <w:rPr>
          <w:rFonts w:ascii="Times New Roman" w:hAnsi="Times New Roman" w:cs="Times New Roman"/>
          <w:b/>
          <w:bCs/>
          <w:color w:val="000000"/>
          <w:sz w:val="24"/>
          <w:szCs w:val="24"/>
          <w:lang w:val="uk-UA"/>
        </w:rPr>
        <w:t xml:space="preserve">Завдання </w:t>
      </w:r>
      <w:r w:rsidR="00317784" w:rsidRPr="006241DF">
        <w:rPr>
          <w:rFonts w:ascii="Times New Roman" w:hAnsi="Times New Roman" w:cs="Times New Roman"/>
          <w:color w:val="000000"/>
          <w:sz w:val="24"/>
          <w:szCs w:val="24"/>
          <w:lang w:val="uk-UA"/>
        </w:rPr>
        <w:t>початкової освіти полягає у:</w:t>
      </w:r>
    </w:p>
    <w:p w:rsidR="00317784" w:rsidRPr="006241DF" w:rsidRDefault="00317784" w:rsidP="00317784">
      <w:pPr>
        <w:jc w:val="both"/>
        <w:rPr>
          <w:rFonts w:ascii="Times New Roman" w:hAnsi="Times New Roman" w:cs="Times New Roman"/>
          <w:color w:val="000000"/>
          <w:sz w:val="24"/>
          <w:szCs w:val="24"/>
          <w:lang w:val="uk-UA"/>
        </w:rPr>
      </w:pPr>
      <w:r w:rsidRPr="006241DF">
        <w:rPr>
          <w:rFonts w:ascii="Times New Roman" w:hAnsi="Times New Roman" w:cs="Times New Roman"/>
          <w:color w:val="000000"/>
          <w:sz w:val="24"/>
          <w:szCs w:val="24"/>
          <w:lang w:val="uk-UA"/>
        </w:rPr>
        <w:t xml:space="preserve">- </w:t>
      </w:r>
      <w:r w:rsidR="00560DC4" w:rsidRPr="006241DF">
        <w:rPr>
          <w:rFonts w:ascii="Times New Roman" w:hAnsi="Times New Roman" w:cs="Times New Roman"/>
          <w:color w:val="000000"/>
          <w:sz w:val="24"/>
          <w:szCs w:val="24"/>
          <w:lang w:val="uk-UA"/>
        </w:rPr>
        <w:t>психолого-педагогічній адаптації дитини до шкільного навчання;</w:t>
      </w:r>
      <w:r w:rsidR="00560DC4" w:rsidRPr="006241DF">
        <w:rPr>
          <w:rFonts w:ascii="Times New Roman" w:hAnsi="Times New Roman" w:cs="Times New Roman"/>
          <w:color w:val="000000"/>
          <w:sz w:val="24"/>
          <w:szCs w:val="24"/>
          <w:lang w:val="uk-UA"/>
        </w:rPr>
        <w:br/>
      </w:r>
      <w:r w:rsidRPr="006241DF">
        <w:rPr>
          <w:rFonts w:ascii="Times New Roman" w:hAnsi="Times New Roman" w:cs="Times New Roman"/>
          <w:color w:val="000000"/>
          <w:sz w:val="24"/>
          <w:szCs w:val="24"/>
          <w:lang w:val="uk-UA"/>
        </w:rPr>
        <w:t xml:space="preserve">- </w:t>
      </w:r>
      <w:r w:rsidR="00560DC4" w:rsidRPr="006241DF">
        <w:rPr>
          <w:rFonts w:ascii="Times New Roman" w:hAnsi="Times New Roman" w:cs="Times New Roman"/>
          <w:color w:val="000000"/>
          <w:sz w:val="24"/>
          <w:szCs w:val="24"/>
          <w:lang w:val="uk-UA"/>
        </w:rPr>
        <w:t>подальшому становленні особистості дитини, її духовного, психічного,</w:t>
      </w:r>
      <w:r w:rsidR="00560DC4" w:rsidRPr="006241DF">
        <w:rPr>
          <w:rFonts w:ascii="Times New Roman" w:hAnsi="Times New Roman" w:cs="Times New Roman"/>
          <w:color w:val="000000"/>
          <w:sz w:val="24"/>
          <w:szCs w:val="24"/>
          <w:lang w:val="uk-UA"/>
        </w:rPr>
        <w:br/>
        <w:t xml:space="preserve">фізичного, соціального розвитку, </w:t>
      </w:r>
      <w:proofErr w:type="spellStart"/>
      <w:r w:rsidR="00560DC4" w:rsidRPr="006241DF">
        <w:rPr>
          <w:rFonts w:ascii="Times New Roman" w:hAnsi="Times New Roman" w:cs="Times New Roman"/>
          <w:color w:val="000000"/>
          <w:sz w:val="24"/>
          <w:szCs w:val="24"/>
          <w:lang w:val="uk-UA"/>
        </w:rPr>
        <w:t>розвитку</w:t>
      </w:r>
      <w:proofErr w:type="spellEnd"/>
      <w:r w:rsidR="00560DC4" w:rsidRPr="006241DF">
        <w:rPr>
          <w:rFonts w:ascii="Times New Roman" w:hAnsi="Times New Roman" w:cs="Times New Roman"/>
          <w:color w:val="000000"/>
          <w:sz w:val="24"/>
          <w:szCs w:val="24"/>
          <w:lang w:val="uk-UA"/>
        </w:rPr>
        <w:t xml:space="preserve"> пі</w:t>
      </w:r>
      <w:r w:rsidRPr="006241DF">
        <w:rPr>
          <w:rFonts w:ascii="Times New Roman" w:hAnsi="Times New Roman" w:cs="Times New Roman"/>
          <w:color w:val="000000"/>
          <w:sz w:val="24"/>
          <w:szCs w:val="24"/>
          <w:lang w:val="uk-UA"/>
        </w:rPr>
        <w:t>знавальних здібностей, інтересу до навчання;</w:t>
      </w:r>
    </w:p>
    <w:p w:rsidR="00317784" w:rsidRPr="006241DF" w:rsidRDefault="00317784" w:rsidP="00317784">
      <w:pPr>
        <w:jc w:val="both"/>
        <w:rPr>
          <w:rFonts w:ascii="Times New Roman" w:hAnsi="Times New Roman" w:cs="Times New Roman"/>
          <w:color w:val="000000"/>
          <w:sz w:val="24"/>
          <w:szCs w:val="24"/>
          <w:lang w:val="uk-UA"/>
        </w:rPr>
      </w:pPr>
      <w:r w:rsidRPr="006241DF">
        <w:rPr>
          <w:rFonts w:ascii="Times New Roman" w:hAnsi="Times New Roman" w:cs="Times New Roman"/>
          <w:color w:val="000000"/>
          <w:sz w:val="24"/>
          <w:szCs w:val="24"/>
          <w:lang w:val="uk-UA"/>
        </w:rPr>
        <w:t xml:space="preserve">- </w:t>
      </w:r>
      <w:r w:rsidR="00560DC4" w:rsidRPr="006241DF">
        <w:rPr>
          <w:rFonts w:ascii="Times New Roman" w:hAnsi="Times New Roman" w:cs="Times New Roman"/>
          <w:color w:val="000000"/>
          <w:sz w:val="24"/>
          <w:szCs w:val="24"/>
          <w:lang w:val="uk-UA"/>
        </w:rPr>
        <w:t>формуванні ключови</w:t>
      </w:r>
      <w:r w:rsidRPr="006241DF">
        <w:rPr>
          <w:rFonts w:ascii="Times New Roman" w:hAnsi="Times New Roman" w:cs="Times New Roman"/>
          <w:color w:val="000000"/>
          <w:sz w:val="24"/>
          <w:szCs w:val="24"/>
          <w:lang w:val="uk-UA"/>
        </w:rPr>
        <w:t xml:space="preserve">х і предметних </w:t>
      </w:r>
      <w:proofErr w:type="spellStart"/>
      <w:r w:rsidRPr="006241DF">
        <w:rPr>
          <w:rFonts w:ascii="Times New Roman" w:hAnsi="Times New Roman" w:cs="Times New Roman"/>
          <w:color w:val="000000"/>
          <w:sz w:val="24"/>
          <w:szCs w:val="24"/>
          <w:lang w:val="uk-UA"/>
        </w:rPr>
        <w:t>компетентностей</w:t>
      </w:r>
      <w:proofErr w:type="spellEnd"/>
      <w:r w:rsidRPr="006241DF">
        <w:rPr>
          <w:rFonts w:ascii="Times New Roman" w:hAnsi="Times New Roman" w:cs="Times New Roman"/>
          <w:color w:val="000000"/>
          <w:sz w:val="24"/>
          <w:szCs w:val="24"/>
          <w:lang w:val="uk-UA"/>
        </w:rPr>
        <w:t>;</w:t>
      </w:r>
    </w:p>
    <w:p w:rsidR="00317784" w:rsidRPr="006241DF" w:rsidRDefault="00317784" w:rsidP="00317784">
      <w:pPr>
        <w:spacing w:after="0"/>
        <w:jc w:val="both"/>
        <w:rPr>
          <w:rFonts w:ascii="Times New Roman" w:hAnsi="Times New Roman" w:cs="Times New Roman"/>
          <w:color w:val="000000"/>
          <w:sz w:val="24"/>
          <w:szCs w:val="24"/>
          <w:lang w:val="uk-UA"/>
        </w:rPr>
      </w:pPr>
      <w:r w:rsidRPr="006241DF">
        <w:rPr>
          <w:rFonts w:ascii="Times New Roman" w:hAnsi="Times New Roman" w:cs="Times New Roman"/>
          <w:color w:val="000000"/>
          <w:sz w:val="24"/>
          <w:szCs w:val="24"/>
          <w:lang w:val="uk-UA"/>
        </w:rPr>
        <w:t xml:space="preserve">- </w:t>
      </w:r>
      <w:r w:rsidR="00560DC4" w:rsidRPr="006241DF">
        <w:rPr>
          <w:rFonts w:ascii="Times New Roman" w:hAnsi="Times New Roman" w:cs="Times New Roman"/>
          <w:color w:val="000000"/>
          <w:sz w:val="24"/>
          <w:szCs w:val="24"/>
          <w:lang w:val="uk-UA"/>
        </w:rPr>
        <w:t>формуванні культури спілкування та співпраці у різних видах</w:t>
      </w:r>
      <w:r w:rsidR="00560DC4" w:rsidRPr="006241DF">
        <w:rPr>
          <w:rFonts w:ascii="Times New Roman" w:hAnsi="Times New Roman" w:cs="Times New Roman"/>
          <w:color w:val="000000"/>
          <w:sz w:val="24"/>
          <w:szCs w:val="24"/>
          <w:lang w:val="uk-UA"/>
        </w:rPr>
        <w:br/>
        <w:t>діяльності і формах навчальної взаємодії, здатності до самовираження,</w:t>
      </w:r>
      <w:r w:rsidR="00560DC4" w:rsidRPr="006241DF">
        <w:rPr>
          <w:rFonts w:ascii="Times New Roman" w:hAnsi="Times New Roman" w:cs="Times New Roman"/>
          <w:color w:val="000000"/>
          <w:sz w:val="24"/>
          <w:szCs w:val="24"/>
          <w:lang w:val="uk-UA"/>
        </w:rPr>
        <w:br/>
        <w:t xml:space="preserve">соціально-правової, екологічно доцільної і </w:t>
      </w:r>
      <w:proofErr w:type="spellStart"/>
      <w:r w:rsidR="00560DC4" w:rsidRPr="006241DF">
        <w:rPr>
          <w:rFonts w:ascii="Times New Roman" w:hAnsi="Times New Roman" w:cs="Times New Roman"/>
          <w:color w:val="000000"/>
          <w:sz w:val="24"/>
          <w:szCs w:val="24"/>
          <w:lang w:val="uk-UA"/>
        </w:rPr>
        <w:t>здоров’язбережувальної</w:t>
      </w:r>
      <w:proofErr w:type="spellEnd"/>
      <w:r w:rsidR="00560DC4" w:rsidRPr="006241DF">
        <w:rPr>
          <w:rFonts w:ascii="Times New Roman" w:hAnsi="Times New Roman" w:cs="Times New Roman"/>
          <w:color w:val="000000"/>
          <w:sz w:val="24"/>
          <w:szCs w:val="24"/>
          <w:lang w:val="uk-UA"/>
        </w:rPr>
        <w:t xml:space="preserve"> та</w:t>
      </w:r>
      <w:r w:rsidR="00560DC4" w:rsidRPr="006241DF">
        <w:rPr>
          <w:rFonts w:ascii="Times New Roman" w:hAnsi="Times New Roman" w:cs="Times New Roman"/>
          <w:color w:val="000000"/>
          <w:sz w:val="24"/>
          <w:szCs w:val="24"/>
          <w:lang w:val="uk-UA"/>
        </w:rPr>
        <w:br/>
        <w:t>безпечної поведінки у різних життєвих ситуаціях;</w:t>
      </w:r>
      <w:r w:rsidR="00560DC4" w:rsidRPr="006241DF">
        <w:rPr>
          <w:rFonts w:ascii="Times New Roman" w:hAnsi="Times New Roman" w:cs="Times New Roman"/>
          <w:color w:val="000000"/>
          <w:sz w:val="24"/>
          <w:szCs w:val="24"/>
          <w:lang w:val="uk-UA"/>
        </w:rPr>
        <w:br/>
      </w:r>
      <w:r w:rsidRPr="006241DF">
        <w:rPr>
          <w:rFonts w:ascii="Times New Roman" w:hAnsi="Times New Roman" w:cs="Times New Roman"/>
          <w:color w:val="000000"/>
          <w:sz w:val="24"/>
          <w:szCs w:val="24"/>
          <w:lang w:val="uk-UA"/>
        </w:rPr>
        <w:t xml:space="preserve">- </w:t>
      </w:r>
      <w:r w:rsidR="00560DC4" w:rsidRPr="006241DF">
        <w:rPr>
          <w:rFonts w:ascii="Times New Roman" w:hAnsi="Times New Roman" w:cs="Times New Roman"/>
          <w:color w:val="000000"/>
          <w:sz w:val="24"/>
          <w:szCs w:val="24"/>
          <w:lang w:val="uk-UA"/>
        </w:rPr>
        <w:t>формуванні цілісної наукової картини світу, емоційно-ціннісного</w:t>
      </w:r>
      <w:r w:rsidR="00560DC4" w:rsidRPr="006241DF">
        <w:rPr>
          <w:rFonts w:ascii="Times New Roman" w:hAnsi="Times New Roman" w:cs="Times New Roman"/>
          <w:color w:val="000000"/>
          <w:sz w:val="24"/>
          <w:szCs w:val="24"/>
          <w:lang w:val="uk-UA"/>
        </w:rPr>
        <w:br/>
      </w:r>
      <w:r w:rsidR="00560DC4" w:rsidRPr="006241DF">
        <w:rPr>
          <w:rFonts w:ascii="Times New Roman" w:hAnsi="Times New Roman" w:cs="Times New Roman"/>
          <w:color w:val="000000"/>
          <w:sz w:val="24"/>
          <w:szCs w:val="24"/>
          <w:lang w:val="uk-UA"/>
        </w:rPr>
        <w:lastRenderedPageBreak/>
        <w:t>ставлення дитини до самої себе, інших людей, суспільства і природи;</w:t>
      </w:r>
      <w:r w:rsidR="00560DC4" w:rsidRPr="006241DF">
        <w:rPr>
          <w:rFonts w:ascii="Times New Roman" w:hAnsi="Times New Roman" w:cs="Times New Roman"/>
          <w:color w:val="000000"/>
          <w:sz w:val="24"/>
          <w:szCs w:val="24"/>
          <w:lang w:val="uk-UA"/>
        </w:rPr>
        <w:br/>
      </w:r>
      <w:r w:rsidRPr="006241DF">
        <w:rPr>
          <w:rFonts w:ascii="Times New Roman" w:hAnsi="Times New Roman" w:cs="Times New Roman"/>
          <w:color w:val="000000"/>
          <w:sz w:val="24"/>
          <w:szCs w:val="24"/>
          <w:lang w:val="uk-UA"/>
        </w:rPr>
        <w:t xml:space="preserve">- </w:t>
      </w:r>
      <w:r w:rsidR="00560DC4" w:rsidRPr="006241DF">
        <w:rPr>
          <w:rFonts w:ascii="Times New Roman" w:hAnsi="Times New Roman" w:cs="Times New Roman"/>
          <w:color w:val="000000"/>
          <w:sz w:val="24"/>
          <w:szCs w:val="24"/>
          <w:lang w:val="uk-UA"/>
        </w:rPr>
        <w:t>естетичному, морально-етичному, патріотичному, громадянському,</w:t>
      </w:r>
      <w:r w:rsidR="00560DC4" w:rsidRPr="006241DF">
        <w:rPr>
          <w:rFonts w:ascii="Times New Roman" w:hAnsi="Times New Roman" w:cs="Times New Roman"/>
          <w:color w:val="000000"/>
          <w:sz w:val="24"/>
          <w:szCs w:val="24"/>
          <w:lang w:val="uk-UA"/>
        </w:rPr>
        <w:br/>
        <w:t>трудовому,</w:t>
      </w:r>
      <w:r w:rsidRPr="006241DF">
        <w:rPr>
          <w:rFonts w:ascii="Times New Roman" w:hAnsi="Times New Roman" w:cs="Times New Roman"/>
          <w:color w:val="000000"/>
          <w:sz w:val="24"/>
          <w:szCs w:val="24"/>
          <w:lang w:val="uk-UA"/>
        </w:rPr>
        <w:t xml:space="preserve"> екологічному вихованні дитини.</w:t>
      </w:r>
    </w:p>
    <w:p w:rsidR="00317784" w:rsidRPr="006241DF" w:rsidRDefault="00560DC4" w:rsidP="00317784">
      <w:pPr>
        <w:ind w:firstLine="708"/>
        <w:jc w:val="both"/>
        <w:rPr>
          <w:rFonts w:ascii="Times New Roman" w:hAnsi="Times New Roman" w:cs="Times New Roman"/>
          <w:color w:val="000000"/>
          <w:sz w:val="24"/>
          <w:szCs w:val="24"/>
          <w:lang w:val="uk-UA"/>
        </w:rPr>
      </w:pPr>
      <w:r w:rsidRPr="006241DF">
        <w:rPr>
          <w:rFonts w:ascii="Times New Roman" w:hAnsi="Times New Roman" w:cs="Times New Roman"/>
          <w:b/>
          <w:bCs/>
          <w:color w:val="000000"/>
          <w:sz w:val="24"/>
          <w:szCs w:val="24"/>
          <w:lang w:val="uk-UA"/>
        </w:rPr>
        <w:t xml:space="preserve">Основними результатами </w:t>
      </w:r>
      <w:r w:rsidRPr="006241DF">
        <w:rPr>
          <w:rFonts w:ascii="Times New Roman" w:hAnsi="Times New Roman" w:cs="Times New Roman"/>
          <w:color w:val="000000"/>
          <w:sz w:val="24"/>
          <w:szCs w:val="24"/>
          <w:lang w:val="uk-UA"/>
        </w:rPr>
        <w:t>початкової освіти є психологічна, фізична,</w:t>
      </w:r>
      <w:r w:rsidRPr="006241DF">
        <w:rPr>
          <w:rFonts w:ascii="Times New Roman" w:hAnsi="Times New Roman" w:cs="Times New Roman"/>
          <w:color w:val="000000"/>
          <w:sz w:val="24"/>
          <w:szCs w:val="24"/>
          <w:lang w:val="uk-UA"/>
        </w:rPr>
        <w:br/>
        <w:t>інтелектуальна і соціальна готовність учнів до систематичного навча</w:t>
      </w:r>
      <w:r w:rsidR="00317784" w:rsidRPr="006241DF">
        <w:rPr>
          <w:rFonts w:ascii="Times New Roman" w:hAnsi="Times New Roman" w:cs="Times New Roman"/>
          <w:color w:val="000000"/>
          <w:sz w:val="24"/>
          <w:szCs w:val="24"/>
          <w:lang w:val="uk-UA"/>
        </w:rPr>
        <w:t>ння на</w:t>
      </w:r>
      <w:r w:rsidR="00317784" w:rsidRPr="006241DF">
        <w:rPr>
          <w:rFonts w:ascii="Times New Roman" w:hAnsi="Times New Roman" w:cs="Times New Roman"/>
          <w:color w:val="000000"/>
          <w:sz w:val="24"/>
          <w:szCs w:val="24"/>
          <w:lang w:val="uk-UA"/>
        </w:rPr>
        <w:br/>
        <w:t>наступному рівні освіти:</w:t>
      </w:r>
    </w:p>
    <w:p w:rsidR="00317784" w:rsidRPr="006241DF" w:rsidRDefault="00560DC4" w:rsidP="00317784">
      <w:pPr>
        <w:spacing w:after="0"/>
        <w:ind w:firstLine="708"/>
        <w:jc w:val="both"/>
        <w:rPr>
          <w:rFonts w:ascii="Times New Roman" w:hAnsi="Times New Roman" w:cs="Times New Roman"/>
          <w:color w:val="000000"/>
          <w:sz w:val="24"/>
          <w:szCs w:val="24"/>
          <w:lang w:val="uk-UA"/>
        </w:rPr>
      </w:pPr>
      <w:r w:rsidRPr="006241DF">
        <w:rPr>
          <w:rFonts w:ascii="Times New Roman" w:hAnsi="Times New Roman" w:cs="Times New Roman"/>
          <w:color w:val="000000"/>
          <w:sz w:val="24"/>
          <w:szCs w:val="24"/>
          <w:lang w:val="uk-UA"/>
        </w:rPr>
        <w:t>достатньо розвинені мислення, уява, пам’ять, увага, сенсорні уміння,</w:t>
      </w:r>
      <w:r w:rsidRPr="006241DF">
        <w:rPr>
          <w:rFonts w:ascii="Times New Roman" w:hAnsi="Times New Roman" w:cs="Times New Roman"/>
          <w:color w:val="000000"/>
          <w:sz w:val="24"/>
          <w:szCs w:val="24"/>
          <w:lang w:val="uk-UA"/>
        </w:rPr>
        <w:br/>
      </w:r>
      <w:r w:rsidR="00317784" w:rsidRPr="006241DF">
        <w:rPr>
          <w:rFonts w:ascii="Times New Roman" w:hAnsi="Times New Roman" w:cs="Times New Roman"/>
          <w:color w:val="000000"/>
          <w:sz w:val="24"/>
          <w:szCs w:val="24"/>
          <w:lang w:val="uk-UA"/>
        </w:rPr>
        <w:t>рефлексія;</w:t>
      </w:r>
    </w:p>
    <w:p w:rsidR="00317784" w:rsidRPr="006241DF" w:rsidRDefault="00560DC4" w:rsidP="00317784">
      <w:pPr>
        <w:spacing w:after="0"/>
        <w:ind w:firstLine="708"/>
        <w:jc w:val="both"/>
        <w:rPr>
          <w:rFonts w:ascii="Times New Roman" w:hAnsi="Times New Roman" w:cs="Times New Roman"/>
          <w:color w:val="000000"/>
          <w:sz w:val="24"/>
          <w:szCs w:val="24"/>
          <w:lang w:val="uk-UA"/>
        </w:rPr>
      </w:pPr>
      <w:r w:rsidRPr="006241DF">
        <w:rPr>
          <w:rFonts w:ascii="Times New Roman" w:hAnsi="Times New Roman" w:cs="Times New Roman"/>
          <w:color w:val="000000"/>
          <w:sz w:val="24"/>
          <w:szCs w:val="24"/>
          <w:lang w:val="uk-UA"/>
        </w:rPr>
        <w:t>відповідний віку молодших школярів фізичний розвиток;</w:t>
      </w:r>
      <w:r w:rsidRPr="006241DF">
        <w:rPr>
          <w:rFonts w:ascii="Times New Roman" w:hAnsi="Times New Roman" w:cs="Times New Roman"/>
          <w:color w:val="000000"/>
          <w:sz w:val="24"/>
          <w:szCs w:val="24"/>
          <w:lang w:val="uk-UA"/>
        </w:rPr>
        <w:br/>
        <w:t xml:space="preserve">сформовані складники ключових </w:t>
      </w:r>
      <w:proofErr w:type="spellStart"/>
      <w:r w:rsidRPr="006241DF">
        <w:rPr>
          <w:rFonts w:ascii="Times New Roman" w:hAnsi="Times New Roman" w:cs="Times New Roman"/>
          <w:color w:val="000000"/>
          <w:sz w:val="24"/>
          <w:szCs w:val="24"/>
          <w:lang w:val="uk-UA"/>
        </w:rPr>
        <w:t>компетентностей</w:t>
      </w:r>
      <w:proofErr w:type="spellEnd"/>
      <w:r w:rsidRPr="006241DF">
        <w:rPr>
          <w:rFonts w:ascii="Times New Roman" w:hAnsi="Times New Roman" w:cs="Times New Roman"/>
          <w:color w:val="000000"/>
          <w:sz w:val="24"/>
          <w:szCs w:val="24"/>
          <w:lang w:val="uk-UA"/>
        </w:rPr>
        <w:t xml:space="preserve"> (уміння вчитися,</w:t>
      </w:r>
      <w:r w:rsidRPr="006241DF">
        <w:rPr>
          <w:rFonts w:ascii="Times New Roman" w:hAnsi="Times New Roman" w:cs="Times New Roman"/>
          <w:color w:val="000000"/>
          <w:sz w:val="24"/>
          <w:szCs w:val="24"/>
          <w:lang w:val="uk-UA"/>
        </w:rPr>
        <w:br/>
        <w:t xml:space="preserve">інформаційно-комунікативної, загальнокультурної, </w:t>
      </w:r>
      <w:proofErr w:type="spellStart"/>
      <w:r w:rsidRPr="006241DF">
        <w:rPr>
          <w:rFonts w:ascii="Times New Roman" w:hAnsi="Times New Roman" w:cs="Times New Roman"/>
          <w:color w:val="000000"/>
          <w:sz w:val="24"/>
          <w:szCs w:val="24"/>
          <w:lang w:val="uk-UA"/>
        </w:rPr>
        <w:t>здоров’язбережувальної</w:t>
      </w:r>
      <w:proofErr w:type="spellEnd"/>
      <w:r w:rsidRPr="006241DF">
        <w:rPr>
          <w:rFonts w:ascii="Times New Roman" w:hAnsi="Times New Roman" w:cs="Times New Roman"/>
          <w:color w:val="000000"/>
          <w:sz w:val="24"/>
          <w:szCs w:val="24"/>
          <w:lang w:val="uk-UA"/>
        </w:rPr>
        <w:t>,</w:t>
      </w:r>
      <w:r w:rsidRPr="006241DF">
        <w:rPr>
          <w:rFonts w:ascii="Times New Roman" w:hAnsi="Times New Roman" w:cs="Times New Roman"/>
          <w:color w:val="000000"/>
          <w:sz w:val="24"/>
          <w:szCs w:val="24"/>
          <w:lang w:val="uk-UA"/>
        </w:rPr>
        <w:br/>
        <w:t xml:space="preserve">громадянської, соціальної) і предметних </w:t>
      </w:r>
      <w:proofErr w:type="spellStart"/>
      <w:r w:rsidRPr="006241DF">
        <w:rPr>
          <w:rFonts w:ascii="Times New Roman" w:hAnsi="Times New Roman" w:cs="Times New Roman"/>
          <w:color w:val="000000"/>
          <w:sz w:val="24"/>
          <w:szCs w:val="24"/>
          <w:lang w:val="uk-UA"/>
        </w:rPr>
        <w:t>компетентностей</w:t>
      </w:r>
      <w:proofErr w:type="spellEnd"/>
      <w:r w:rsidRPr="006241DF">
        <w:rPr>
          <w:rFonts w:ascii="Times New Roman" w:hAnsi="Times New Roman" w:cs="Times New Roman"/>
          <w:color w:val="000000"/>
          <w:sz w:val="24"/>
          <w:szCs w:val="24"/>
          <w:lang w:val="uk-UA"/>
        </w:rPr>
        <w:t>, що охоплюють</w:t>
      </w:r>
      <w:r w:rsidRPr="006241DF">
        <w:rPr>
          <w:rFonts w:ascii="Times New Roman" w:hAnsi="Times New Roman" w:cs="Times New Roman"/>
          <w:color w:val="000000"/>
          <w:sz w:val="24"/>
          <w:szCs w:val="24"/>
          <w:lang w:val="uk-UA"/>
        </w:rPr>
        <w:br/>
        <w:t>знання, уміння, навички, способи діяльності, досвід та здатність</w:t>
      </w:r>
      <w:r w:rsidRPr="006241DF">
        <w:rPr>
          <w:rFonts w:ascii="Times New Roman" w:hAnsi="Times New Roman" w:cs="Times New Roman"/>
          <w:color w:val="000000"/>
          <w:sz w:val="24"/>
          <w:szCs w:val="24"/>
          <w:lang w:val="uk-UA"/>
        </w:rPr>
        <w:br/>
        <w:t xml:space="preserve">застосовувати їх у навчальних і життєвих ситуаціях, а також </w:t>
      </w:r>
      <w:proofErr w:type="spellStart"/>
      <w:r w:rsidRPr="006241DF">
        <w:rPr>
          <w:rFonts w:ascii="Times New Roman" w:hAnsi="Times New Roman" w:cs="Times New Roman"/>
          <w:color w:val="000000"/>
          <w:sz w:val="24"/>
          <w:szCs w:val="24"/>
          <w:lang w:val="uk-UA"/>
        </w:rPr>
        <w:t>особистісно</w:t>
      </w:r>
      <w:proofErr w:type="spellEnd"/>
      <w:r w:rsidRPr="006241DF">
        <w:rPr>
          <w:rFonts w:ascii="Times New Roman" w:hAnsi="Times New Roman" w:cs="Times New Roman"/>
          <w:color w:val="000000"/>
          <w:sz w:val="24"/>
          <w:szCs w:val="24"/>
          <w:lang w:val="uk-UA"/>
        </w:rPr>
        <w:br/>
        <w:t>ціннісне ставлення до життя і здоров’я, соціуму, природи, праці, навчання і</w:t>
      </w:r>
      <w:r w:rsidRPr="006241DF">
        <w:rPr>
          <w:rFonts w:ascii="Times New Roman" w:hAnsi="Times New Roman" w:cs="Times New Roman"/>
          <w:color w:val="000000"/>
          <w:sz w:val="24"/>
          <w:szCs w:val="24"/>
          <w:lang w:val="uk-UA"/>
        </w:rPr>
        <w:br/>
        <w:t>мистецтва, здатн</w:t>
      </w:r>
      <w:r w:rsidR="00317784" w:rsidRPr="006241DF">
        <w:rPr>
          <w:rFonts w:ascii="Times New Roman" w:hAnsi="Times New Roman" w:cs="Times New Roman"/>
          <w:color w:val="000000"/>
          <w:sz w:val="24"/>
          <w:szCs w:val="24"/>
          <w:lang w:val="uk-UA"/>
        </w:rPr>
        <w:t>ість до творчого самовираження;</w:t>
      </w:r>
    </w:p>
    <w:p w:rsidR="00317784" w:rsidRPr="006241DF" w:rsidRDefault="00560DC4" w:rsidP="00317784">
      <w:pPr>
        <w:spacing w:after="0"/>
        <w:ind w:firstLine="708"/>
        <w:jc w:val="both"/>
        <w:rPr>
          <w:rFonts w:ascii="Times New Roman" w:hAnsi="Times New Roman" w:cs="Times New Roman"/>
          <w:color w:val="000000"/>
          <w:sz w:val="24"/>
          <w:szCs w:val="24"/>
          <w:lang w:val="uk-UA"/>
        </w:rPr>
      </w:pPr>
      <w:r w:rsidRPr="006241DF">
        <w:rPr>
          <w:rFonts w:ascii="Times New Roman" w:hAnsi="Times New Roman" w:cs="Times New Roman"/>
          <w:color w:val="000000"/>
          <w:sz w:val="24"/>
          <w:szCs w:val="24"/>
          <w:lang w:val="uk-UA"/>
        </w:rPr>
        <w:t>морально-етична, естетична, патріотична і громадянська вихованість</w:t>
      </w:r>
      <w:r w:rsidRPr="006241DF">
        <w:rPr>
          <w:rFonts w:ascii="Times New Roman" w:hAnsi="Times New Roman" w:cs="Times New Roman"/>
          <w:color w:val="000000"/>
          <w:sz w:val="24"/>
          <w:szCs w:val="24"/>
          <w:lang w:val="uk-UA"/>
        </w:rPr>
        <w:br/>
        <w:t>особистості, що виявляється у культурі міжособистісної взаємодії,</w:t>
      </w:r>
      <w:r w:rsidRPr="006241DF">
        <w:rPr>
          <w:rFonts w:ascii="Times New Roman" w:hAnsi="Times New Roman" w:cs="Times New Roman"/>
          <w:color w:val="000000"/>
          <w:sz w:val="24"/>
          <w:szCs w:val="24"/>
          <w:lang w:val="uk-UA"/>
        </w:rPr>
        <w:br/>
        <w:t xml:space="preserve">соціально-правовій, екологічно доцільній та </w:t>
      </w:r>
      <w:proofErr w:type="spellStart"/>
      <w:r w:rsidRPr="006241DF">
        <w:rPr>
          <w:rFonts w:ascii="Times New Roman" w:hAnsi="Times New Roman" w:cs="Times New Roman"/>
          <w:color w:val="000000"/>
          <w:sz w:val="24"/>
          <w:szCs w:val="24"/>
          <w:lang w:val="uk-UA"/>
        </w:rPr>
        <w:t>здоров’язбережувальній</w:t>
      </w:r>
      <w:proofErr w:type="spellEnd"/>
      <w:r w:rsidRPr="006241DF">
        <w:rPr>
          <w:rFonts w:ascii="Times New Roman" w:hAnsi="Times New Roman" w:cs="Times New Roman"/>
          <w:color w:val="000000"/>
          <w:sz w:val="24"/>
          <w:szCs w:val="24"/>
          <w:lang w:val="uk-UA"/>
        </w:rPr>
        <w:br/>
        <w:t>поведінці, сформованості емоційно-чуттєвої сфери, здатності самостійно</w:t>
      </w:r>
      <w:r w:rsidRPr="006241DF">
        <w:rPr>
          <w:rFonts w:ascii="Times New Roman" w:hAnsi="Times New Roman" w:cs="Times New Roman"/>
          <w:color w:val="000000"/>
          <w:sz w:val="24"/>
          <w:szCs w:val="24"/>
          <w:lang w:val="uk-UA"/>
        </w:rPr>
        <w:br/>
        <w:t>діяти у типових для дітей молодшого шкільного віку життєвих ситуаціях.</w:t>
      </w:r>
    </w:p>
    <w:p w:rsidR="00317784" w:rsidRPr="006241DF" w:rsidRDefault="00560DC4" w:rsidP="00317784">
      <w:pPr>
        <w:spacing w:after="0"/>
        <w:ind w:firstLine="708"/>
        <w:jc w:val="both"/>
        <w:rPr>
          <w:rFonts w:ascii="Times New Roman" w:hAnsi="Times New Roman" w:cs="Times New Roman"/>
          <w:color w:val="000000"/>
          <w:sz w:val="24"/>
          <w:szCs w:val="24"/>
          <w:lang w:val="uk-UA"/>
        </w:rPr>
      </w:pPr>
      <w:r w:rsidRPr="006241DF">
        <w:rPr>
          <w:rFonts w:ascii="Times New Roman" w:hAnsi="Times New Roman" w:cs="Times New Roman"/>
          <w:b/>
          <w:bCs/>
          <w:color w:val="000000"/>
          <w:sz w:val="24"/>
          <w:szCs w:val="24"/>
          <w:lang w:val="uk-UA"/>
        </w:rPr>
        <w:t>Зміст початкової освіти</w:t>
      </w:r>
    </w:p>
    <w:p w:rsidR="00317784" w:rsidRPr="006241DF" w:rsidRDefault="00560DC4" w:rsidP="00317784">
      <w:pPr>
        <w:spacing w:after="0"/>
        <w:ind w:firstLine="708"/>
        <w:jc w:val="both"/>
        <w:rPr>
          <w:rFonts w:ascii="Times New Roman" w:hAnsi="Times New Roman" w:cs="Times New Roman"/>
          <w:color w:val="000000"/>
          <w:sz w:val="24"/>
          <w:szCs w:val="24"/>
          <w:lang w:val="uk-UA"/>
        </w:rPr>
      </w:pPr>
      <w:r w:rsidRPr="006241DF">
        <w:rPr>
          <w:rFonts w:ascii="Times New Roman" w:hAnsi="Times New Roman" w:cs="Times New Roman"/>
          <w:color w:val="000000"/>
          <w:sz w:val="24"/>
          <w:szCs w:val="24"/>
          <w:lang w:val="uk-UA"/>
        </w:rPr>
        <w:t>Зміст початкової освіти конструюється як цілісна система, що</w:t>
      </w:r>
      <w:r w:rsidRPr="006241DF">
        <w:rPr>
          <w:rFonts w:ascii="Times New Roman" w:hAnsi="Times New Roman" w:cs="Times New Roman"/>
          <w:color w:val="000000"/>
          <w:sz w:val="24"/>
          <w:szCs w:val="24"/>
          <w:lang w:val="uk-UA"/>
        </w:rPr>
        <w:br/>
        <w:t xml:space="preserve">ґрунтується на </w:t>
      </w:r>
      <w:proofErr w:type="spellStart"/>
      <w:r w:rsidRPr="006241DF">
        <w:rPr>
          <w:rFonts w:ascii="Times New Roman" w:hAnsi="Times New Roman" w:cs="Times New Roman"/>
          <w:color w:val="000000"/>
          <w:sz w:val="24"/>
          <w:szCs w:val="24"/>
          <w:lang w:val="uk-UA"/>
        </w:rPr>
        <w:t>особистісно</w:t>
      </w:r>
      <w:proofErr w:type="spellEnd"/>
      <w:r w:rsidRPr="006241DF">
        <w:rPr>
          <w:rFonts w:ascii="Times New Roman" w:hAnsi="Times New Roman" w:cs="Times New Roman"/>
          <w:color w:val="000000"/>
          <w:sz w:val="24"/>
          <w:szCs w:val="24"/>
          <w:lang w:val="uk-UA"/>
        </w:rPr>
        <w:t xml:space="preserve"> орієнтованому, </w:t>
      </w:r>
      <w:proofErr w:type="spellStart"/>
      <w:r w:rsidRPr="006241DF">
        <w:rPr>
          <w:rFonts w:ascii="Times New Roman" w:hAnsi="Times New Roman" w:cs="Times New Roman"/>
          <w:color w:val="000000"/>
          <w:sz w:val="24"/>
          <w:szCs w:val="24"/>
          <w:lang w:val="uk-UA"/>
        </w:rPr>
        <w:t>діяльнісному</w:t>
      </w:r>
      <w:proofErr w:type="spellEnd"/>
      <w:r w:rsidRPr="006241DF">
        <w:rPr>
          <w:rFonts w:ascii="Times New Roman" w:hAnsi="Times New Roman" w:cs="Times New Roman"/>
          <w:color w:val="000000"/>
          <w:sz w:val="24"/>
          <w:szCs w:val="24"/>
          <w:lang w:val="uk-UA"/>
        </w:rPr>
        <w:t xml:space="preserve"> і </w:t>
      </w:r>
      <w:proofErr w:type="spellStart"/>
      <w:r w:rsidRPr="006241DF">
        <w:rPr>
          <w:rFonts w:ascii="Times New Roman" w:hAnsi="Times New Roman" w:cs="Times New Roman"/>
          <w:color w:val="000000"/>
          <w:sz w:val="24"/>
          <w:szCs w:val="24"/>
          <w:lang w:val="uk-UA"/>
        </w:rPr>
        <w:t>компетентнісному</w:t>
      </w:r>
      <w:proofErr w:type="spellEnd"/>
      <w:r w:rsidRPr="006241DF">
        <w:rPr>
          <w:rFonts w:ascii="Times New Roman" w:hAnsi="Times New Roman" w:cs="Times New Roman"/>
          <w:color w:val="000000"/>
          <w:sz w:val="24"/>
          <w:szCs w:val="24"/>
          <w:lang w:val="uk-UA"/>
        </w:rPr>
        <w:br/>
        <w:t xml:space="preserve">підходах. Він вирізняється міжпредметною </w:t>
      </w:r>
      <w:r w:rsidRPr="006241DF">
        <w:rPr>
          <w:rFonts w:ascii="Times New Roman" w:hAnsi="Times New Roman" w:cs="Times New Roman"/>
          <w:i/>
          <w:iCs/>
          <w:color w:val="000000"/>
          <w:sz w:val="24"/>
          <w:szCs w:val="24"/>
          <w:lang w:val="uk-UA"/>
        </w:rPr>
        <w:t xml:space="preserve">інтеграцією </w:t>
      </w:r>
      <w:r w:rsidRPr="006241DF">
        <w:rPr>
          <w:rFonts w:ascii="Times New Roman" w:hAnsi="Times New Roman" w:cs="Times New Roman"/>
          <w:color w:val="000000"/>
          <w:sz w:val="24"/>
          <w:szCs w:val="24"/>
          <w:lang w:val="uk-UA"/>
        </w:rPr>
        <w:t xml:space="preserve">і </w:t>
      </w:r>
      <w:r w:rsidRPr="006241DF">
        <w:rPr>
          <w:rFonts w:ascii="Times New Roman" w:hAnsi="Times New Roman" w:cs="Times New Roman"/>
          <w:i/>
          <w:iCs/>
          <w:color w:val="000000"/>
          <w:sz w:val="24"/>
          <w:szCs w:val="24"/>
          <w:lang w:val="uk-UA"/>
        </w:rPr>
        <w:t>практичною</w:t>
      </w:r>
      <w:r w:rsidRPr="006241DF">
        <w:rPr>
          <w:rFonts w:ascii="Times New Roman" w:hAnsi="Times New Roman" w:cs="Times New Roman"/>
          <w:color w:val="000000"/>
          <w:sz w:val="24"/>
          <w:szCs w:val="24"/>
          <w:lang w:val="uk-UA"/>
        </w:rPr>
        <w:br/>
      </w:r>
      <w:r w:rsidRPr="006241DF">
        <w:rPr>
          <w:rFonts w:ascii="Times New Roman" w:hAnsi="Times New Roman" w:cs="Times New Roman"/>
          <w:i/>
          <w:iCs/>
          <w:color w:val="000000"/>
          <w:sz w:val="24"/>
          <w:szCs w:val="24"/>
          <w:lang w:val="uk-UA"/>
        </w:rPr>
        <w:t>спрямованістю</w:t>
      </w:r>
      <w:r w:rsidRPr="006241DF">
        <w:rPr>
          <w:rFonts w:ascii="Times New Roman" w:hAnsi="Times New Roman" w:cs="Times New Roman"/>
          <w:color w:val="000000"/>
          <w:sz w:val="24"/>
          <w:szCs w:val="24"/>
          <w:lang w:val="uk-UA"/>
        </w:rPr>
        <w:t>, що дає змогу краще враховувати характерну особливість</w:t>
      </w:r>
      <w:r w:rsidRPr="006241DF">
        <w:rPr>
          <w:rFonts w:ascii="Times New Roman" w:hAnsi="Times New Roman" w:cs="Times New Roman"/>
          <w:color w:val="000000"/>
          <w:sz w:val="24"/>
          <w:szCs w:val="24"/>
          <w:lang w:val="uk-UA"/>
        </w:rPr>
        <w:br/>
        <w:t>молодших школярів – цілісність сприймання і пізнання навколишньої</w:t>
      </w:r>
      <w:r w:rsidRPr="006241DF">
        <w:rPr>
          <w:rFonts w:ascii="Times New Roman" w:hAnsi="Times New Roman" w:cs="Times New Roman"/>
          <w:color w:val="000000"/>
          <w:sz w:val="24"/>
          <w:szCs w:val="24"/>
          <w:lang w:val="uk-UA"/>
        </w:rPr>
        <w:br/>
        <w:t>дійсності, і запобігти перевантаженню. Для забезпечення практичної</w:t>
      </w:r>
      <w:r w:rsidRPr="006241DF">
        <w:rPr>
          <w:rFonts w:ascii="Times New Roman" w:hAnsi="Times New Roman" w:cs="Times New Roman"/>
          <w:color w:val="000000"/>
          <w:sz w:val="24"/>
          <w:szCs w:val="24"/>
          <w:lang w:val="uk-UA"/>
        </w:rPr>
        <w:br/>
        <w:t>спрямованості урізноманітнюються організаційні форми навчання</w:t>
      </w:r>
      <w:r w:rsidRPr="006241DF">
        <w:rPr>
          <w:rFonts w:ascii="Times New Roman" w:hAnsi="Times New Roman" w:cs="Times New Roman"/>
          <w:color w:val="000000"/>
          <w:sz w:val="24"/>
          <w:szCs w:val="24"/>
          <w:lang w:val="uk-UA"/>
        </w:rPr>
        <w:br/>
        <w:t>(інтегровані заняття, практична робота, міні-дослідження, екскурсії,</w:t>
      </w:r>
      <w:r w:rsidRPr="006241DF">
        <w:rPr>
          <w:rFonts w:ascii="Times New Roman" w:hAnsi="Times New Roman" w:cs="Times New Roman"/>
          <w:color w:val="000000"/>
          <w:sz w:val="24"/>
          <w:szCs w:val="24"/>
          <w:lang w:val="uk-UA"/>
        </w:rPr>
        <w:br/>
        <w:t>навчальні проекти, у тому числі екологічні і соціокультурні акції тощо).</w:t>
      </w:r>
      <w:r w:rsidRPr="006241DF">
        <w:rPr>
          <w:rFonts w:ascii="Times New Roman" w:hAnsi="Times New Roman" w:cs="Times New Roman"/>
          <w:color w:val="000000"/>
          <w:sz w:val="24"/>
          <w:szCs w:val="24"/>
          <w:lang w:val="uk-UA"/>
        </w:rPr>
        <w:br/>
        <w:t>Інтеграція забезпечується через запровадження інтегрованих курсів:</w:t>
      </w:r>
    </w:p>
    <w:p w:rsidR="00317784" w:rsidRPr="006241DF" w:rsidRDefault="00560DC4" w:rsidP="00317784">
      <w:pPr>
        <w:spacing w:after="0"/>
        <w:ind w:firstLine="708"/>
        <w:jc w:val="both"/>
        <w:rPr>
          <w:rFonts w:ascii="Times New Roman" w:hAnsi="Times New Roman" w:cs="Times New Roman"/>
          <w:color w:val="000000"/>
          <w:sz w:val="24"/>
          <w:szCs w:val="24"/>
          <w:lang w:val="uk-UA"/>
        </w:rPr>
      </w:pPr>
      <w:proofErr w:type="spellStart"/>
      <w:r w:rsidRPr="006241DF">
        <w:rPr>
          <w:rFonts w:ascii="Times New Roman" w:hAnsi="Times New Roman" w:cs="Times New Roman"/>
          <w:color w:val="000000"/>
          <w:sz w:val="24"/>
          <w:szCs w:val="24"/>
          <w:lang w:val="uk-UA"/>
        </w:rPr>
        <w:t>світознавство</w:t>
      </w:r>
      <w:proofErr w:type="spellEnd"/>
      <w:r w:rsidRPr="006241DF">
        <w:rPr>
          <w:rFonts w:ascii="Times New Roman" w:hAnsi="Times New Roman" w:cs="Times New Roman"/>
          <w:color w:val="000000"/>
          <w:sz w:val="24"/>
          <w:szCs w:val="24"/>
          <w:lang w:val="uk-UA"/>
        </w:rPr>
        <w:t>, що охоплює зміст раніше існуючих навчальних</w:t>
      </w:r>
      <w:r w:rsidRPr="006241DF">
        <w:rPr>
          <w:rFonts w:ascii="Times New Roman" w:hAnsi="Times New Roman" w:cs="Times New Roman"/>
          <w:color w:val="000000"/>
          <w:sz w:val="24"/>
          <w:szCs w:val="24"/>
          <w:lang w:val="uk-UA"/>
        </w:rPr>
        <w:br/>
        <w:t>предметів природознавство,</w:t>
      </w:r>
      <w:r w:rsidR="00317784" w:rsidRPr="006241DF">
        <w:rPr>
          <w:rFonts w:ascii="Times New Roman" w:hAnsi="Times New Roman" w:cs="Times New Roman"/>
          <w:color w:val="000000"/>
          <w:sz w:val="24"/>
          <w:szCs w:val="24"/>
          <w:lang w:val="uk-UA"/>
        </w:rPr>
        <w:t xml:space="preserve"> основи здоров’я і «Я у світі»;</w:t>
      </w:r>
    </w:p>
    <w:p w:rsidR="00317784" w:rsidRPr="006241DF" w:rsidRDefault="00560DC4" w:rsidP="00317784">
      <w:pPr>
        <w:spacing w:after="0"/>
        <w:ind w:firstLine="708"/>
        <w:jc w:val="both"/>
        <w:rPr>
          <w:rFonts w:ascii="Times New Roman" w:hAnsi="Times New Roman" w:cs="Times New Roman"/>
          <w:color w:val="000000"/>
          <w:sz w:val="24"/>
          <w:szCs w:val="24"/>
          <w:lang w:val="uk-UA"/>
        </w:rPr>
      </w:pPr>
      <w:r w:rsidRPr="006241DF">
        <w:rPr>
          <w:rFonts w:ascii="Times New Roman" w:hAnsi="Times New Roman" w:cs="Times New Roman"/>
          <w:color w:val="000000"/>
          <w:sz w:val="24"/>
          <w:szCs w:val="24"/>
          <w:lang w:val="uk-UA"/>
        </w:rPr>
        <w:t>українська мова, що презентує зміст навчальних предметів українс</w:t>
      </w:r>
      <w:r w:rsidR="00317784" w:rsidRPr="006241DF">
        <w:rPr>
          <w:rFonts w:ascii="Times New Roman" w:hAnsi="Times New Roman" w:cs="Times New Roman"/>
          <w:color w:val="000000"/>
          <w:sz w:val="24"/>
          <w:szCs w:val="24"/>
          <w:lang w:val="uk-UA"/>
        </w:rPr>
        <w:t>ька</w:t>
      </w:r>
      <w:r w:rsidR="00317784" w:rsidRPr="006241DF">
        <w:rPr>
          <w:rFonts w:ascii="Times New Roman" w:hAnsi="Times New Roman" w:cs="Times New Roman"/>
          <w:color w:val="000000"/>
          <w:sz w:val="24"/>
          <w:szCs w:val="24"/>
          <w:lang w:val="uk-UA"/>
        </w:rPr>
        <w:br/>
        <w:t>мова і літературне читання.</w:t>
      </w:r>
    </w:p>
    <w:p w:rsidR="00317784" w:rsidRPr="006241DF" w:rsidRDefault="00560DC4" w:rsidP="00317784">
      <w:pPr>
        <w:spacing w:after="0"/>
        <w:ind w:firstLine="708"/>
        <w:jc w:val="both"/>
        <w:rPr>
          <w:rFonts w:ascii="Times New Roman" w:hAnsi="Times New Roman" w:cs="Times New Roman"/>
          <w:color w:val="000000"/>
          <w:sz w:val="24"/>
          <w:szCs w:val="24"/>
          <w:lang w:val="uk-UA"/>
        </w:rPr>
      </w:pPr>
      <w:r w:rsidRPr="006241DF">
        <w:rPr>
          <w:rFonts w:ascii="Times New Roman" w:hAnsi="Times New Roman" w:cs="Times New Roman"/>
          <w:color w:val="000000"/>
          <w:sz w:val="24"/>
          <w:szCs w:val="24"/>
          <w:lang w:val="uk-UA"/>
        </w:rPr>
        <w:t>Цілісному засвоєнню змісту початкової освіти сприятиме наскрізна</w:t>
      </w:r>
      <w:r w:rsidRPr="006241DF">
        <w:rPr>
          <w:rFonts w:ascii="Times New Roman" w:hAnsi="Times New Roman" w:cs="Times New Roman"/>
          <w:color w:val="000000"/>
          <w:sz w:val="24"/>
          <w:szCs w:val="24"/>
          <w:lang w:val="uk-UA"/>
        </w:rPr>
        <w:br/>
        <w:t>інтеграція курсу мистецтва з усіма іншими навчальними предметами.</w:t>
      </w:r>
      <w:r w:rsidRPr="006241DF">
        <w:rPr>
          <w:rFonts w:ascii="Times New Roman" w:hAnsi="Times New Roman" w:cs="Times New Roman"/>
          <w:color w:val="000000"/>
          <w:sz w:val="24"/>
          <w:szCs w:val="24"/>
          <w:lang w:val="uk-UA"/>
        </w:rPr>
        <w:br/>
        <w:t>Зміст навчання складається з інваріантного і варіативного складників.</w:t>
      </w:r>
      <w:r w:rsidRPr="006241DF">
        <w:rPr>
          <w:rFonts w:ascii="Times New Roman" w:hAnsi="Times New Roman" w:cs="Times New Roman"/>
          <w:color w:val="000000"/>
          <w:sz w:val="24"/>
          <w:szCs w:val="24"/>
          <w:lang w:val="uk-UA"/>
        </w:rPr>
        <w:br/>
        <w:t>Інваріантний складник реалізується через визначені державними</w:t>
      </w:r>
      <w:r w:rsidRPr="006241DF">
        <w:rPr>
          <w:rFonts w:ascii="Times New Roman" w:hAnsi="Times New Roman" w:cs="Times New Roman"/>
          <w:color w:val="000000"/>
          <w:sz w:val="24"/>
          <w:szCs w:val="24"/>
          <w:lang w:val="uk-UA"/>
        </w:rPr>
        <w:br/>
        <w:t>нормативними</w:t>
      </w:r>
      <w:r w:rsidR="00D0677E">
        <w:rPr>
          <w:rFonts w:ascii="Times New Roman" w:hAnsi="Times New Roman" w:cs="Times New Roman"/>
          <w:color w:val="000000"/>
          <w:sz w:val="24"/>
          <w:szCs w:val="24"/>
          <w:lang w:val="uk-UA"/>
        </w:rPr>
        <w:t xml:space="preserve">  </w:t>
      </w:r>
      <w:r w:rsidRPr="006241DF">
        <w:rPr>
          <w:rFonts w:ascii="Times New Roman" w:hAnsi="Times New Roman" w:cs="Times New Roman"/>
          <w:color w:val="000000"/>
          <w:sz w:val="24"/>
          <w:szCs w:val="24"/>
          <w:lang w:val="uk-UA"/>
        </w:rPr>
        <w:t>документами обов’язкові предмети базового плану навчально-виховного процесу – мови (українська, іноземна, національних</w:t>
      </w:r>
      <w:r w:rsidRPr="006241DF">
        <w:rPr>
          <w:rFonts w:ascii="Times New Roman" w:hAnsi="Times New Roman" w:cs="Times New Roman"/>
          <w:color w:val="000000"/>
          <w:sz w:val="24"/>
          <w:szCs w:val="24"/>
          <w:lang w:val="uk-UA"/>
        </w:rPr>
        <w:br/>
        <w:t xml:space="preserve">меншин/спільнот), математика, </w:t>
      </w:r>
      <w:proofErr w:type="spellStart"/>
      <w:r w:rsidRPr="006241DF">
        <w:rPr>
          <w:rFonts w:ascii="Times New Roman" w:hAnsi="Times New Roman" w:cs="Times New Roman"/>
          <w:color w:val="000000"/>
          <w:sz w:val="24"/>
          <w:szCs w:val="24"/>
          <w:lang w:val="uk-UA"/>
        </w:rPr>
        <w:t>світознавство</w:t>
      </w:r>
      <w:proofErr w:type="spellEnd"/>
      <w:r w:rsidRPr="006241DF">
        <w:rPr>
          <w:rFonts w:ascii="Times New Roman" w:hAnsi="Times New Roman" w:cs="Times New Roman"/>
          <w:color w:val="000000"/>
          <w:sz w:val="24"/>
          <w:szCs w:val="24"/>
          <w:lang w:val="uk-UA"/>
        </w:rPr>
        <w:t>, фізична кул</w:t>
      </w:r>
      <w:r w:rsidR="00317784" w:rsidRPr="006241DF">
        <w:rPr>
          <w:rFonts w:ascii="Times New Roman" w:hAnsi="Times New Roman" w:cs="Times New Roman"/>
          <w:color w:val="000000"/>
          <w:sz w:val="24"/>
          <w:szCs w:val="24"/>
          <w:lang w:val="uk-UA"/>
        </w:rPr>
        <w:t>ьтура, технології,</w:t>
      </w:r>
      <w:r w:rsidR="00317784" w:rsidRPr="006241DF">
        <w:rPr>
          <w:rFonts w:ascii="Times New Roman" w:hAnsi="Times New Roman" w:cs="Times New Roman"/>
          <w:color w:val="000000"/>
          <w:sz w:val="24"/>
          <w:szCs w:val="24"/>
          <w:lang w:val="uk-UA"/>
        </w:rPr>
        <w:br/>
        <w:t>інформатика.</w:t>
      </w:r>
    </w:p>
    <w:p w:rsidR="00317784" w:rsidRPr="006241DF" w:rsidRDefault="00560DC4" w:rsidP="00317784">
      <w:pPr>
        <w:spacing w:after="0"/>
        <w:ind w:firstLine="708"/>
        <w:jc w:val="both"/>
        <w:rPr>
          <w:rFonts w:ascii="Times New Roman" w:hAnsi="Times New Roman" w:cs="Times New Roman"/>
          <w:color w:val="000000"/>
          <w:sz w:val="24"/>
          <w:szCs w:val="24"/>
          <w:lang w:val="uk-UA"/>
        </w:rPr>
      </w:pPr>
      <w:r w:rsidRPr="006241DF">
        <w:rPr>
          <w:rFonts w:ascii="Times New Roman" w:hAnsi="Times New Roman" w:cs="Times New Roman"/>
          <w:color w:val="000000"/>
          <w:sz w:val="24"/>
          <w:szCs w:val="24"/>
          <w:lang w:val="uk-UA"/>
        </w:rPr>
        <w:lastRenderedPageBreak/>
        <w:t>Інваріантний складник забезпечує єдність освітнього простору.</w:t>
      </w:r>
      <w:r w:rsidRPr="006241DF">
        <w:rPr>
          <w:rFonts w:ascii="Times New Roman" w:hAnsi="Times New Roman" w:cs="Times New Roman"/>
          <w:color w:val="000000"/>
          <w:sz w:val="24"/>
          <w:szCs w:val="24"/>
          <w:lang w:val="uk-UA"/>
        </w:rPr>
        <w:br/>
        <w:t>Засвоєння змісту навчальних предметів інваріантного складника відбувається</w:t>
      </w:r>
      <w:r w:rsidRPr="006241DF">
        <w:rPr>
          <w:rFonts w:ascii="Times New Roman" w:hAnsi="Times New Roman" w:cs="Times New Roman"/>
          <w:color w:val="000000"/>
          <w:sz w:val="24"/>
          <w:szCs w:val="24"/>
          <w:lang w:val="uk-UA"/>
        </w:rPr>
        <w:br/>
        <w:t>за єдиними програмами, в яких для таких предметів, як мова (українська,</w:t>
      </w:r>
      <w:r w:rsidRPr="006241DF">
        <w:rPr>
          <w:rFonts w:ascii="Times New Roman" w:hAnsi="Times New Roman" w:cs="Times New Roman"/>
          <w:color w:val="000000"/>
          <w:sz w:val="24"/>
          <w:szCs w:val="24"/>
          <w:lang w:val="uk-UA"/>
        </w:rPr>
        <w:br/>
        <w:t xml:space="preserve">іноземна, національних меншин/спільнот), математика, </w:t>
      </w:r>
      <w:proofErr w:type="spellStart"/>
      <w:r w:rsidRPr="006241DF">
        <w:rPr>
          <w:rFonts w:ascii="Times New Roman" w:hAnsi="Times New Roman" w:cs="Times New Roman"/>
          <w:color w:val="000000"/>
          <w:sz w:val="24"/>
          <w:szCs w:val="24"/>
          <w:lang w:val="uk-UA"/>
        </w:rPr>
        <w:t>світознавство</w:t>
      </w:r>
      <w:proofErr w:type="spellEnd"/>
      <w:r w:rsidRPr="006241DF">
        <w:rPr>
          <w:rFonts w:ascii="Times New Roman" w:hAnsi="Times New Roman" w:cs="Times New Roman"/>
          <w:color w:val="000000"/>
          <w:sz w:val="24"/>
          <w:szCs w:val="24"/>
          <w:lang w:val="uk-UA"/>
        </w:rPr>
        <w:t>,</w:t>
      </w:r>
      <w:r w:rsidRPr="006241DF">
        <w:rPr>
          <w:rFonts w:ascii="Times New Roman" w:hAnsi="Times New Roman" w:cs="Times New Roman"/>
          <w:color w:val="000000"/>
          <w:sz w:val="24"/>
          <w:szCs w:val="24"/>
          <w:lang w:val="uk-UA"/>
        </w:rPr>
        <w:br/>
        <w:t>окреслено базовий і поглиблений рівні. Специфіка певного</w:t>
      </w:r>
      <w:r w:rsidRPr="006241DF">
        <w:rPr>
          <w:rFonts w:ascii="Times New Roman" w:hAnsi="Times New Roman" w:cs="Times New Roman"/>
          <w:color w:val="000000"/>
          <w:sz w:val="24"/>
          <w:szCs w:val="24"/>
          <w:lang w:val="uk-UA"/>
        </w:rPr>
        <w:br/>
        <w:t>загальноосвітнього навчального закладу і варіативність різноманітних</w:t>
      </w:r>
      <w:r w:rsidRPr="006241DF">
        <w:rPr>
          <w:rFonts w:ascii="Times New Roman" w:hAnsi="Times New Roman" w:cs="Times New Roman"/>
          <w:color w:val="000000"/>
          <w:sz w:val="24"/>
          <w:szCs w:val="24"/>
          <w:lang w:val="uk-UA"/>
        </w:rPr>
        <w:br/>
        <w:t>проектів та експериментів, які запроваджують у початковій школі,</w:t>
      </w:r>
      <w:r w:rsidRPr="006241DF">
        <w:rPr>
          <w:rFonts w:ascii="Times New Roman" w:hAnsi="Times New Roman" w:cs="Times New Roman"/>
          <w:color w:val="000000"/>
          <w:sz w:val="24"/>
          <w:szCs w:val="24"/>
          <w:lang w:val="uk-UA"/>
        </w:rPr>
        <w:br/>
        <w:t>виявлятиметься не у нарощуванні обсягів змісту (що спостерігається під час</w:t>
      </w:r>
      <w:r w:rsidRPr="006241DF">
        <w:rPr>
          <w:rFonts w:ascii="Times New Roman" w:hAnsi="Times New Roman" w:cs="Times New Roman"/>
          <w:color w:val="000000"/>
          <w:sz w:val="24"/>
          <w:szCs w:val="24"/>
          <w:lang w:val="uk-UA"/>
        </w:rPr>
        <w:br/>
        <w:t>підготовки альтернативних програм), а в особливостях його структурування і</w:t>
      </w:r>
      <w:r w:rsidRPr="006241DF">
        <w:rPr>
          <w:rFonts w:ascii="Times New Roman" w:hAnsi="Times New Roman" w:cs="Times New Roman"/>
          <w:color w:val="000000"/>
          <w:sz w:val="24"/>
          <w:szCs w:val="24"/>
          <w:lang w:val="uk-UA"/>
        </w:rPr>
        <w:br/>
        <w:t>використанні інноваційних організаційних форм, технологій, методів</w:t>
      </w:r>
      <w:r w:rsidRPr="006241DF">
        <w:rPr>
          <w:rFonts w:ascii="Times New Roman" w:hAnsi="Times New Roman" w:cs="Times New Roman"/>
          <w:color w:val="000000"/>
          <w:sz w:val="24"/>
          <w:szCs w:val="24"/>
          <w:lang w:val="uk-UA"/>
        </w:rPr>
        <w:br/>
        <w:t>навчання. Поглиблене вивчення окремих предметів здійснюється за рахунок</w:t>
      </w:r>
      <w:r w:rsidRPr="006241DF">
        <w:rPr>
          <w:rFonts w:ascii="Times New Roman" w:hAnsi="Times New Roman" w:cs="Times New Roman"/>
          <w:color w:val="000000"/>
          <w:sz w:val="24"/>
          <w:szCs w:val="24"/>
          <w:lang w:val="uk-UA"/>
        </w:rPr>
        <w:br/>
        <w:t>годин, передбачених для реалізації варіативного складника, а не зменшення</w:t>
      </w:r>
      <w:r w:rsidRPr="006241DF">
        <w:rPr>
          <w:rFonts w:ascii="Times New Roman" w:hAnsi="Times New Roman" w:cs="Times New Roman"/>
          <w:color w:val="000000"/>
          <w:sz w:val="24"/>
          <w:szCs w:val="24"/>
          <w:lang w:val="uk-UA"/>
        </w:rPr>
        <w:br/>
        <w:t>годин на вивчення інших начальних предметів базового плану навчально-виховного процесу</w:t>
      </w:r>
      <w:r w:rsidR="00317784" w:rsidRPr="006241DF">
        <w:rPr>
          <w:rFonts w:ascii="Times New Roman" w:hAnsi="Times New Roman" w:cs="Times New Roman"/>
          <w:color w:val="000000"/>
          <w:sz w:val="24"/>
          <w:szCs w:val="24"/>
          <w:lang w:val="uk-UA"/>
        </w:rPr>
        <w:t>.</w:t>
      </w:r>
    </w:p>
    <w:p w:rsidR="00317784" w:rsidRPr="006241DF" w:rsidRDefault="00560DC4" w:rsidP="00317784">
      <w:pPr>
        <w:spacing w:after="0"/>
        <w:ind w:firstLine="708"/>
        <w:jc w:val="both"/>
        <w:rPr>
          <w:rFonts w:ascii="Times New Roman" w:hAnsi="Times New Roman" w:cs="Times New Roman"/>
          <w:color w:val="000000"/>
          <w:sz w:val="24"/>
          <w:szCs w:val="24"/>
          <w:lang w:val="uk-UA"/>
        </w:rPr>
      </w:pPr>
      <w:r w:rsidRPr="006241DF">
        <w:rPr>
          <w:rFonts w:ascii="Times New Roman" w:hAnsi="Times New Roman" w:cs="Times New Roman"/>
          <w:color w:val="000000"/>
          <w:sz w:val="24"/>
          <w:szCs w:val="24"/>
          <w:lang w:val="uk-UA"/>
        </w:rPr>
        <w:t>Варіативний складник спрямований на забезпечення диференціації,</w:t>
      </w:r>
      <w:r w:rsidRPr="006241DF">
        <w:rPr>
          <w:rFonts w:ascii="Times New Roman" w:hAnsi="Times New Roman" w:cs="Times New Roman"/>
          <w:color w:val="000000"/>
          <w:sz w:val="24"/>
          <w:szCs w:val="24"/>
          <w:lang w:val="uk-UA"/>
        </w:rPr>
        <w:br/>
        <w:t>індивідуалізації, задоволення освітніх потреб груп і окремих учнів з</w:t>
      </w:r>
      <w:r w:rsidRPr="006241DF">
        <w:rPr>
          <w:rFonts w:ascii="Times New Roman" w:hAnsi="Times New Roman" w:cs="Times New Roman"/>
          <w:color w:val="000000"/>
          <w:sz w:val="24"/>
          <w:szCs w:val="24"/>
          <w:lang w:val="uk-UA"/>
        </w:rPr>
        <w:br/>
        <w:t>урахуванням умов роботи конкретної школи. На реалізацію варіативного</w:t>
      </w:r>
      <w:r w:rsidRPr="006241DF">
        <w:rPr>
          <w:rFonts w:ascii="Times New Roman" w:hAnsi="Times New Roman" w:cs="Times New Roman"/>
          <w:color w:val="000000"/>
          <w:sz w:val="24"/>
          <w:szCs w:val="24"/>
          <w:lang w:val="uk-UA"/>
        </w:rPr>
        <w:br/>
        <w:t>складника у початковій школі відводять 1 годину на тиждень в 1 класі і по 2</w:t>
      </w:r>
      <w:r w:rsidRPr="006241DF">
        <w:rPr>
          <w:rFonts w:ascii="Times New Roman" w:hAnsi="Times New Roman" w:cs="Times New Roman"/>
          <w:color w:val="000000"/>
          <w:sz w:val="24"/>
          <w:szCs w:val="24"/>
          <w:lang w:val="uk-UA"/>
        </w:rPr>
        <w:br/>
        <w:t>години – в 2-4 класах. Варіативний складник може спрямовуватись на</w:t>
      </w:r>
      <w:r w:rsidRPr="006241DF">
        <w:rPr>
          <w:rFonts w:ascii="Times New Roman" w:hAnsi="Times New Roman" w:cs="Times New Roman"/>
          <w:color w:val="000000"/>
          <w:sz w:val="24"/>
          <w:szCs w:val="24"/>
          <w:lang w:val="uk-UA"/>
        </w:rPr>
        <w:br/>
        <w:t>індивідуальну роботу з окремими учнями, проведення групових</w:t>
      </w:r>
      <w:r w:rsidRPr="006241DF">
        <w:rPr>
          <w:rFonts w:ascii="Times New Roman" w:hAnsi="Times New Roman" w:cs="Times New Roman"/>
          <w:color w:val="000000"/>
          <w:sz w:val="24"/>
          <w:szCs w:val="24"/>
          <w:lang w:val="uk-UA"/>
        </w:rPr>
        <w:br/>
        <w:t>консультацій, додаткових занять з певних предметів. Можуть створюватися</w:t>
      </w:r>
      <w:r w:rsidRPr="006241DF">
        <w:rPr>
          <w:rFonts w:ascii="Times New Roman" w:hAnsi="Times New Roman" w:cs="Times New Roman"/>
          <w:color w:val="000000"/>
          <w:sz w:val="24"/>
          <w:szCs w:val="24"/>
          <w:lang w:val="uk-UA"/>
        </w:rPr>
        <w:br/>
        <w:t>групи педагогічної корекції, які працюють в адекватному для розвитку</w:t>
      </w:r>
      <w:r w:rsidR="00317784" w:rsidRPr="006241DF">
        <w:rPr>
          <w:rFonts w:ascii="Times New Roman" w:hAnsi="Times New Roman" w:cs="Times New Roman"/>
          <w:color w:val="000000"/>
          <w:sz w:val="24"/>
          <w:szCs w:val="24"/>
          <w:lang w:val="uk-UA"/>
        </w:rPr>
        <w:t xml:space="preserve"> дитини режимі на основі індивідуалізації навчання. У межах цього часового</w:t>
      </w:r>
      <w:r w:rsidR="00317784" w:rsidRPr="006241DF">
        <w:rPr>
          <w:rFonts w:ascii="Times New Roman" w:hAnsi="Times New Roman" w:cs="Times New Roman"/>
          <w:color w:val="000000"/>
          <w:sz w:val="24"/>
          <w:szCs w:val="24"/>
          <w:lang w:val="uk-UA"/>
        </w:rPr>
        <w:br/>
        <w:t>діапазону можуть вводитись курси за вибором або поглиблено вивчатись</w:t>
      </w:r>
      <w:r w:rsidR="00317784" w:rsidRPr="006241DF">
        <w:rPr>
          <w:rFonts w:ascii="Times New Roman" w:hAnsi="Times New Roman" w:cs="Times New Roman"/>
          <w:color w:val="000000"/>
          <w:sz w:val="24"/>
          <w:szCs w:val="24"/>
          <w:lang w:val="uk-UA"/>
        </w:rPr>
        <w:br/>
        <w:t xml:space="preserve">один з таких предметів інваріантного складника базового плану </w:t>
      </w:r>
      <w:proofErr w:type="spellStart"/>
      <w:r w:rsidR="00317784" w:rsidRPr="006241DF">
        <w:rPr>
          <w:rFonts w:ascii="Times New Roman" w:hAnsi="Times New Roman" w:cs="Times New Roman"/>
          <w:color w:val="000000"/>
          <w:sz w:val="24"/>
          <w:szCs w:val="24"/>
          <w:lang w:val="uk-UA"/>
        </w:rPr>
        <w:t>навчальновиховного</w:t>
      </w:r>
      <w:proofErr w:type="spellEnd"/>
      <w:r w:rsidR="00317784" w:rsidRPr="006241DF">
        <w:rPr>
          <w:rFonts w:ascii="Times New Roman" w:hAnsi="Times New Roman" w:cs="Times New Roman"/>
          <w:color w:val="000000"/>
          <w:sz w:val="24"/>
          <w:szCs w:val="24"/>
          <w:lang w:val="uk-UA"/>
        </w:rPr>
        <w:t xml:space="preserve"> процесу, як мова (українська, іноземна, національних</w:t>
      </w:r>
      <w:r w:rsidR="00317784" w:rsidRPr="006241DF">
        <w:rPr>
          <w:rFonts w:ascii="Times New Roman" w:hAnsi="Times New Roman" w:cs="Times New Roman"/>
          <w:color w:val="000000"/>
          <w:sz w:val="24"/>
          <w:szCs w:val="24"/>
          <w:lang w:val="uk-UA"/>
        </w:rPr>
        <w:br/>
        <w:t xml:space="preserve">меншин/спільнот), математика, </w:t>
      </w:r>
      <w:proofErr w:type="spellStart"/>
      <w:r w:rsidR="00317784" w:rsidRPr="006241DF">
        <w:rPr>
          <w:rFonts w:ascii="Times New Roman" w:hAnsi="Times New Roman" w:cs="Times New Roman"/>
          <w:color w:val="000000"/>
          <w:sz w:val="24"/>
          <w:szCs w:val="24"/>
          <w:lang w:val="uk-UA"/>
        </w:rPr>
        <w:t>світознавство</w:t>
      </w:r>
      <w:proofErr w:type="spellEnd"/>
      <w:r w:rsidR="00317784" w:rsidRPr="006241DF">
        <w:rPr>
          <w:rFonts w:ascii="Times New Roman" w:hAnsi="Times New Roman" w:cs="Times New Roman"/>
          <w:color w:val="000000"/>
          <w:sz w:val="24"/>
          <w:szCs w:val="24"/>
          <w:lang w:val="uk-UA"/>
        </w:rPr>
        <w:t>.</w:t>
      </w:r>
    </w:p>
    <w:p w:rsidR="00317784" w:rsidRPr="006241DF" w:rsidRDefault="00317784" w:rsidP="00317784">
      <w:pPr>
        <w:spacing w:after="0"/>
        <w:ind w:firstLine="708"/>
        <w:jc w:val="both"/>
        <w:rPr>
          <w:rFonts w:ascii="Times New Roman" w:hAnsi="Times New Roman" w:cs="Times New Roman"/>
          <w:color w:val="000000"/>
          <w:sz w:val="24"/>
          <w:szCs w:val="24"/>
          <w:lang w:val="uk-UA"/>
        </w:rPr>
      </w:pPr>
      <w:r w:rsidRPr="006241DF">
        <w:rPr>
          <w:rFonts w:ascii="Times New Roman" w:hAnsi="Times New Roman" w:cs="Times New Roman"/>
          <w:color w:val="000000"/>
          <w:sz w:val="24"/>
          <w:szCs w:val="24"/>
          <w:lang w:val="uk-UA"/>
        </w:rPr>
        <w:t>У освітніх програмах зміст навчальних предметів структурується за</w:t>
      </w:r>
      <w:r w:rsidRPr="006241DF">
        <w:rPr>
          <w:rFonts w:ascii="Times New Roman" w:hAnsi="Times New Roman" w:cs="Times New Roman"/>
          <w:color w:val="000000"/>
          <w:sz w:val="24"/>
          <w:szCs w:val="24"/>
          <w:lang w:val="uk-UA"/>
        </w:rPr>
        <w:br/>
        <w:t>окремими блоками (модулями). Кожен загальноосвітній навчальний заклад</w:t>
      </w:r>
      <w:r w:rsidRPr="006241DF">
        <w:rPr>
          <w:rFonts w:ascii="Times New Roman" w:hAnsi="Times New Roman" w:cs="Times New Roman"/>
          <w:color w:val="000000"/>
          <w:sz w:val="24"/>
          <w:szCs w:val="24"/>
          <w:lang w:val="uk-UA"/>
        </w:rPr>
        <w:br/>
        <w:t>має можливість комбінувати модулі з урахуванням своєї специфіки.</w:t>
      </w:r>
      <w:r w:rsidRPr="006241DF">
        <w:rPr>
          <w:rFonts w:ascii="Times New Roman" w:hAnsi="Times New Roman" w:cs="Times New Roman"/>
          <w:color w:val="000000"/>
          <w:sz w:val="24"/>
          <w:szCs w:val="24"/>
          <w:lang w:val="uk-UA"/>
        </w:rPr>
        <w:br/>
        <w:t>З метою підвищення ефективності виховної роботи в школі вводиться</w:t>
      </w:r>
      <w:r w:rsidRPr="006241DF">
        <w:rPr>
          <w:rFonts w:ascii="Times New Roman" w:hAnsi="Times New Roman" w:cs="Times New Roman"/>
          <w:color w:val="000000"/>
          <w:sz w:val="24"/>
          <w:szCs w:val="24"/>
          <w:lang w:val="uk-UA"/>
        </w:rPr>
        <w:br/>
        <w:t>інваріантний складник виховного процесу, до якого розробляють типову</w:t>
      </w:r>
      <w:r w:rsidRPr="006241DF">
        <w:rPr>
          <w:rFonts w:ascii="Times New Roman" w:hAnsi="Times New Roman" w:cs="Times New Roman"/>
          <w:color w:val="000000"/>
          <w:sz w:val="24"/>
          <w:szCs w:val="24"/>
          <w:lang w:val="uk-UA"/>
        </w:rPr>
        <w:br/>
        <w:t>програму. Виховні заходи можуть проводити як учителі-класоводи, так і</w:t>
      </w:r>
      <w:r w:rsidRPr="006241DF">
        <w:rPr>
          <w:rFonts w:ascii="Times New Roman" w:hAnsi="Times New Roman" w:cs="Times New Roman"/>
          <w:color w:val="000000"/>
          <w:sz w:val="24"/>
          <w:szCs w:val="24"/>
          <w:lang w:val="uk-UA"/>
        </w:rPr>
        <w:br/>
      </w:r>
      <w:proofErr w:type="spellStart"/>
      <w:r w:rsidRPr="006241DF">
        <w:rPr>
          <w:rFonts w:ascii="Times New Roman" w:hAnsi="Times New Roman" w:cs="Times New Roman"/>
          <w:color w:val="000000"/>
          <w:sz w:val="24"/>
          <w:szCs w:val="24"/>
          <w:lang w:val="uk-UA"/>
        </w:rPr>
        <w:t>вчителі-предметники</w:t>
      </w:r>
      <w:proofErr w:type="spellEnd"/>
      <w:r w:rsidRPr="006241DF">
        <w:rPr>
          <w:rFonts w:ascii="Times New Roman" w:hAnsi="Times New Roman" w:cs="Times New Roman"/>
          <w:color w:val="000000"/>
          <w:sz w:val="24"/>
          <w:szCs w:val="24"/>
          <w:lang w:val="uk-UA"/>
        </w:rPr>
        <w:t xml:space="preserve"> за планом виховної роботи на навчальний рік і планом-сценарієм виховного заходу. Вчитель визначає тематику і форми роботи</w:t>
      </w:r>
      <w:r w:rsidRPr="006241DF">
        <w:rPr>
          <w:rFonts w:ascii="Times New Roman" w:hAnsi="Times New Roman" w:cs="Times New Roman"/>
          <w:color w:val="000000"/>
          <w:sz w:val="24"/>
          <w:szCs w:val="24"/>
          <w:lang w:val="uk-UA"/>
        </w:rPr>
        <w:br/>
        <w:t>(бесіди, зустрічі, екскурсії, свята, акції тощо), які охоплюють естетичне,</w:t>
      </w:r>
      <w:r w:rsidRPr="006241DF">
        <w:rPr>
          <w:rFonts w:ascii="Times New Roman" w:hAnsi="Times New Roman" w:cs="Times New Roman"/>
          <w:color w:val="000000"/>
          <w:sz w:val="24"/>
          <w:szCs w:val="24"/>
          <w:lang w:val="uk-UA"/>
        </w:rPr>
        <w:br/>
        <w:t>трудове, фізичне, морально-етичне, національне, патріотичне виховання</w:t>
      </w:r>
      <w:r w:rsidRPr="006241DF">
        <w:rPr>
          <w:rFonts w:ascii="Times New Roman" w:hAnsi="Times New Roman" w:cs="Times New Roman"/>
          <w:color w:val="000000"/>
          <w:sz w:val="24"/>
          <w:szCs w:val="24"/>
          <w:lang w:val="uk-UA"/>
        </w:rPr>
        <w:br/>
        <w:t>тощо. Кількість виховних годин не враховується у загальній кількості годин</w:t>
      </w:r>
      <w:r w:rsidRPr="006241DF">
        <w:rPr>
          <w:rFonts w:ascii="Times New Roman" w:hAnsi="Times New Roman" w:cs="Times New Roman"/>
          <w:color w:val="000000"/>
          <w:sz w:val="24"/>
          <w:szCs w:val="24"/>
          <w:lang w:val="uk-UA"/>
        </w:rPr>
        <w:br/>
        <w:t>гранично допустимого навчального навантаження школяра.</w:t>
      </w:r>
    </w:p>
    <w:p w:rsidR="00317784" w:rsidRDefault="00317784" w:rsidP="00317784">
      <w:pPr>
        <w:spacing w:after="0"/>
        <w:ind w:firstLine="708"/>
        <w:jc w:val="both"/>
        <w:rPr>
          <w:rFonts w:ascii="Times New Roman" w:hAnsi="Times New Roman" w:cs="Times New Roman"/>
          <w:color w:val="000000"/>
          <w:sz w:val="28"/>
          <w:szCs w:val="28"/>
          <w:lang w:val="uk-UA"/>
        </w:rPr>
      </w:pPr>
    </w:p>
    <w:p w:rsidR="006241DF" w:rsidRDefault="006241DF">
      <w:pP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br w:type="page"/>
      </w:r>
    </w:p>
    <w:p w:rsidR="00317784" w:rsidRPr="009F2990" w:rsidRDefault="00317784" w:rsidP="00317784">
      <w:pPr>
        <w:spacing w:after="0"/>
        <w:ind w:firstLine="708"/>
        <w:jc w:val="both"/>
        <w:rPr>
          <w:rFonts w:ascii="Times New Roman" w:hAnsi="Times New Roman" w:cs="Times New Roman"/>
          <w:b/>
          <w:color w:val="000000"/>
          <w:sz w:val="24"/>
          <w:szCs w:val="24"/>
          <w:lang w:val="uk-UA"/>
        </w:rPr>
      </w:pPr>
      <w:r w:rsidRPr="009F2990">
        <w:rPr>
          <w:rFonts w:ascii="Times New Roman" w:hAnsi="Times New Roman" w:cs="Times New Roman"/>
          <w:b/>
          <w:color w:val="000000"/>
          <w:sz w:val="24"/>
          <w:szCs w:val="24"/>
          <w:lang w:val="uk-UA"/>
        </w:rPr>
        <w:lastRenderedPageBreak/>
        <w:t>Проект базового плану навчально-виховного процесу</w:t>
      </w:r>
    </w:p>
    <w:p w:rsidR="00317784" w:rsidRPr="00CA3745" w:rsidRDefault="00317784" w:rsidP="00317784">
      <w:pPr>
        <w:spacing w:after="0"/>
        <w:ind w:firstLine="708"/>
        <w:jc w:val="both"/>
        <w:rPr>
          <w:rFonts w:ascii="Times New Roman" w:hAnsi="Times New Roman" w:cs="Times New Roman"/>
          <w:b/>
          <w:color w:val="000000"/>
          <w:sz w:val="28"/>
          <w:szCs w:val="28"/>
          <w:lang w:val="uk-UA"/>
        </w:rPr>
      </w:pPr>
    </w:p>
    <w:tbl>
      <w:tblPr>
        <w:tblStyle w:val="a4"/>
        <w:tblW w:w="0" w:type="auto"/>
        <w:tblLayout w:type="fixed"/>
        <w:tblLook w:val="04A0" w:firstRow="1" w:lastRow="0" w:firstColumn="1" w:lastColumn="0" w:noHBand="0" w:noVBand="1"/>
      </w:tblPr>
      <w:tblGrid>
        <w:gridCol w:w="638"/>
        <w:gridCol w:w="570"/>
        <w:gridCol w:w="2019"/>
        <w:gridCol w:w="1559"/>
        <w:gridCol w:w="27"/>
        <w:gridCol w:w="1391"/>
        <w:gridCol w:w="691"/>
        <w:gridCol w:w="17"/>
        <w:gridCol w:w="851"/>
        <w:gridCol w:w="24"/>
        <w:gridCol w:w="892"/>
        <w:gridCol w:w="76"/>
        <w:gridCol w:w="816"/>
      </w:tblGrid>
      <w:tr w:rsidR="00317784" w:rsidRPr="00CA3745" w:rsidTr="00CA3745">
        <w:tc>
          <w:tcPr>
            <w:tcW w:w="1208" w:type="dxa"/>
            <w:gridSpan w:val="2"/>
          </w:tcPr>
          <w:p w:rsidR="00317784" w:rsidRPr="00CA3745" w:rsidRDefault="00317784" w:rsidP="00317784">
            <w:pPr>
              <w:jc w:val="both"/>
              <w:rPr>
                <w:rFonts w:ascii="Times New Roman" w:hAnsi="Times New Roman" w:cs="Times New Roman"/>
                <w:b/>
                <w:color w:val="000000"/>
                <w:lang w:val="uk-UA"/>
              </w:rPr>
            </w:pPr>
            <w:r w:rsidRPr="00CA3745">
              <w:rPr>
                <w:rFonts w:ascii="Times New Roman" w:hAnsi="Times New Roman" w:cs="Times New Roman"/>
                <w:b/>
                <w:color w:val="000000"/>
                <w:lang w:val="uk-UA"/>
              </w:rPr>
              <w:t>Освітня галузь</w:t>
            </w:r>
          </w:p>
        </w:tc>
        <w:tc>
          <w:tcPr>
            <w:tcW w:w="3605" w:type="dxa"/>
            <w:gridSpan w:val="3"/>
          </w:tcPr>
          <w:p w:rsidR="00317784" w:rsidRPr="00CA3745" w:rsidRDefault="00317784" w:rsidP="00317784">
            <w:pPr>
              <w:jc w:val="both"/>
              <w:rPr>
                <w:rFonts w:ascii="Times New Roman" w:hAnsi="Times New Roman" w:cs="Times New Roman"/>
                <w:b/>
                <w:color w:val="000000"/>
                <w:lang w:val="uk-UA"/>
              </w:rPr>
            </w:pPr>
            <w:r w:rsidRPr="00CA3745">
              <w:rPr>
                <w:rFonts w:ascii="Times New Roman" w:hAnsi="Times New Roman" w:cs="Times New Roman"/>
                <w:b/>
                <w:color w:val="000000"/>
                <w:lang w:val="uk-UA"/>
              </w:rPr>
              <w:t>Навчальний предмет</w:t>
            </w:r>
          </w:p>
        </w:tc>
        <w:tc>
          <w:tcPr>
            <w:tcW w:w="4758" w:type="dxa"/>
            <w:gridSpan w:val="8"/>
          </w:tcPr>
          <w:p w:rsidR="00317784" w:rsidRPr="00CA3745" w:rsidRDefault="00317784" w:rsidP="00317784">
            <w:pPr>
              <w:jc w:val="both"/>
              <w:rPr>
                <w:rFonts w:ascii="Times New Roman" w:hAnsi="Times New Roman" w:cs="Times New Roman"/>
                <w:b/>
                <w:color w:val="000000"/>
                <w:lang w:val="uk-UA"/>
              </w:rPr>
            </w:pPr>
            <w:r w:rsidRPr="00CA3745">
              <w:rPr>
                <w:rFonts w:ascii="Times New Roman" w:hAnsi="Times New Roman" w:cs="Times New Roman"/>
                <w:b/>
                <w:color w:val="000000"/>
                <w:lang w:val="uk-UA"/>
              </w:rPr>
              <w:t>Кількість годин на тиждень</w:t>
            </w:r>
          </w:p>
        </w:tc>
      </w:tr>
      <w:tr w:rsidR="00CA3745" w:rsidTr="00CA3745">
        <w:tc>
          <w:tcPr>
            <w:tcW w:w="1208" w:type="dxa"/>
            <w:gridSpan w:val="2"/>
          </w:tcPr>
          <w:p w:rsidR="00317784" w:rsidRPr="00CA3745" w:rsidRDefault="00317784" w:rsidP="00317784">
            <w:pPr>
              <w:jc w:val="both"/>
              <w:rPr>
                <w:rFonts w:ascii="Times New Roman" w:hAnsi="Times New Roman" w:cs="Times New Roman"/>
                <w:color w:val="000000"/>
                <w:lang w:val="uk-UA"/>
              </w:rPr>
            </w:pPr>
          </w:p>
        </w:tc>
        <w:tc>
          <w:tcPr>
            <w:tcW w:w="3605" w:type="dxa"/>
            <w:gridSpan w:val="3"/>
          </w:tcPr>
          <w:p w:rsidR="00317784" w:rsidRPr="00CA3745" w:rsidRDefault="00317784" w:rsidP="00317784">
            <w:pPr>
              <w:jc w:val="both"/>
              <w:rPr>
                <w:rFonts w:ascii="Times New Roman" w:hAnsi="Times New Roman" w:cs="Times New Roman"/>
                <w:color w:val="000000"/>
                <w:lang w:val="uk-UA"/>
              </w:rPr>
            </w:pPr>
          </w:p>
        </w:tc>
        <w:tc>
          <w:tcPr>
            <w:tcW w:w="2082" w:type="dxa"/>
            <w:gridSpan w:val="2"/>
          </w:tcPr>
          <w:p w:rsidR="00317784" w:rsidRPr="00CA3745" w:rsidRDefault="00317784" w:rsidP="00317784">
            <w:pPr>
              <w:jc w:val="both"/>
              <w:rPr>
                <w:rFonts w:ascii="Times New Roman" w:hAnsi="Times New Roman" w:cs="Times New Roman"/>
                <w:b/>
                <w:color w:val="000000"/>
                <w:lang w:val="uk-UA"/>
              </w:rPr>
            </w:pPr>
            <w:r w:rsidRPr="00CA3745">
              <w:rPr>
                <w:rFonts w:ascii="Times New Roman" w:hAnsi="Times New Roman" w:cs="Times New Roman"/>
                <w:b/>
                <w:color w:val="000000"/>
                <w:lang w:val="uk-UA"/>
              </w:rPr>
              <w:t>1 клас</w:t>
            </w:r>
          </w:p>
        </w:tc>
        <w:tc>
          <w:tcPr>
            <w:tcW w:w="892" w:type="dxa"/>
            <w:gridSpan w:val="3"/>
          </w:tcPr>
          <w:p w:rsidR="00317784" w:rsidRPr="00CA3745" w:rsidRDefault="00317784" w:rsidP="00317784">
            <w:pPr>
              <w:jc w:val="both"/>
              <w:rPr>
                <w:rFonts w:ascii="Times New Roman" w:hAnsi="Times New Roman" w:cs="Times New Roman"/>
                <w:b/>
                <w:color w:val="000000"/>
                <w:lang w:val="uk-UA"/>
              </w:rPr>
            </w:pPr>
            <w:r w:rsidRPr="00CA3745">
              <w:rPr>
                <w:rFonts w:ascii="Times New Roman" w:hAnsi="Times New Roman" w:cs="Times New Roman"/>
                <w:b/>
                <w:color w:val="000000"/>
                <w:lang w:val="uk-UA"/>
              </w:rPr>
              <w:t>2 клас</w:t>
            </w:r>
          </w:p>
        </w:tc>
        <w:tc>
          <w:tcPr>
            <w:tcW w:w="892" w:type="dxa"/>
          </w:tcPr>
          <w:p w:rsidR="00317784" w:rsidRPr="00CA3745" w:rsidRDefault="00317784" w:rsidP="00317784">
            <w:pPr>
              <w:jc w:val="both"/>
              <w:rPr>
                <w:rFonts w:ascii="Times New Roman" w:hAnsi="Times New Roman" w:cs="Times New Roman"/>
                <w:b/>
                <w:color w:val="000000"/>
                <w:lang w:val="uk-UA"/>
              </w:rPr>
            </w:pPr>
            <w:r w:rsidRPr="00CA3745">
              <w:rPr>
                <w:rFonts w:ascii="Times New Roman" w:hAnsi="Times New Roman" w:cs="Times New Roman"/>
                <w:b/>
                <w:color w:val="000000"/>
                <w:lang w:val="uk-UA"/>
              </w:rPr>
              <w:t>3 клас</w:t>
            </w:r>
          </w:p>
        </w:tc>
        <w:tc>
          <w:tcPr>
            <w:tcW w:w="892" w:type="dxa"/>
            <w:gridSpan w:val="2"/>
          </w:tcPr>
          <w:p w:rsidR="00317784" w:rsidRPr="00CA3745" w:rsidRDefault="00317784" w:rsidP="00317784">
            <w:pPr>
              <w:jc w:val="both"/>
              <w:rPr>
                <w:rFonts w:ascii="Times New Roman" w:hAnsi="Times New Roman" w:cs="Times New Roman"/>
                <w:b/>
                <w:color w:val="000000"/>
                <w:lang w:val="uk-UA"/>
              </w:rPr>
            </w:pPr>
            <w:r w:rsidRPr="00CA3745">
              <w:rPr>
                <w:rFonts w:ascii="Times New Roman" w:hAnsi="Times New Roman" w:cs="Times New Roman"/>
                <w:b/>
                <w:color w:val="000000"/>
                <w:lang w:val="uk-UA"/>
              </w:rPr>
              <w:t>4 клас</w:t>
            </w:r>
          </w:p>
        </w:tc>
      </w:tr>
      <w:tr w:rsidR="00CA3745" w:rsidTr="00CA3745">
        <w:tc>
          <w:tcPr>
            <w:tcW w:w="1208" w:type="dxa"/>
            <w:gridSpan w:val="2"/>
          </w:tcPr>
          <w:p w:rsidR="00317784" w:rsidRPr="00CA3745" w:rsidRDefault="00317784" w:rsidP="00317784">
            <w:pPr>
              <w:jc w:val="both"/>
              <w:rPr>
                <w:rFonts w:ascii="Times New Roman" w:hAnsi="Times New Roman" w:cs="Times New Roman"/>
                <w:color w:val="000000"/>
                <w:lang w:val="uk-UA"/>
              </w:rPr>
            </w:pPr>
          </w:p>
        </w:tc>
        <w:tc>
          <w:tcPr>
            <w:tcW w:w="3605" w:type="dxa"/>
            <w:gridSpan w:val="3"/>
          </w:tcPr>
          <w:p w:rsidR="00317784" w:rsidRPr="00CA3745" w:rsidRDefault="00317784" w:rsidP="00317784">
            <w:pPr>
              <w:jc w:val="both"/>
              <w:rPr>
                <w:rFonts w:ascii="Times New Roman" w:hAnsi="Times New Roman" w:cs="Times New Roman"/>
                <w:color w:val="000000"/>
                <w:lang w:val="uk-UA"/>
              </w:rPr>
            </w:pPr>
          </w:p>
        </w:tc>
        <w:tc>
          <w:tcPr>
            <w:tcW w:w="1391" w:type="dxa"/>
          </w:tcPr>
          <w:p w:rsidR="00317784" w:rsidRPr="00CA3745" w:rsidRDefault="00CA3745" w:rsidP="00317784">
            <w:pPr>
              <w:jc w:val="both"/>
              <w:rPr>
                <w:rFonts w:ascii="Times New Roman" w:hAnsi="Times New Roman" w:cs="Times New Roman"/>
                <w:b/>
                <w:color w:val="000000"/>
                <w:lang w:val="uk-UA"/>
              </w:rPr>
            </w:pPr>
            <w:r>
              <w:rPr>
                <w:rFonts w:ascii="Times New Roman" w:hAnsi="Times New Roman" w:cs="Times New Roman"/>
                <w:b/>
                <w:color w:val="000000"/>
                <w:lang w:val="uk-UA"/>
              </w:rPr>
              <w:t>в</w:t>
            </w:r>
            <w:r w:rsidR="00317784" w:rsidRPr="00CA3745">
              <w:rPr>
                <w:rFonts w:ascii="Times New Roman" w:hAnsi="Times New Roman" w:cs="Times New Roman"/>
                <w:b/>
                <w:color w:val="000000"/>
                <w:lang w:val="uk-UA"/>
              </w:rPr>
              <w:t>ересень</w:t>
            </w:r>
          </w:p>
          <w:p w:rsidR="00317784" w:rsidRPr="00CA3745" w:rsidRDefault="00317784"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Входження у шкільне життя</w:t>
            </w:r>
          </w:p>
        </w:tc>
        <w:tc>
          <w:tcPr>
            <w:tcW w:w="691" w:type="dxa"/>
          </w:tcPr>
          <w:p w:rsidR="00317784" w:rsidRPr="00CA3745" w:rsidRDefault="00317784" w:rsidP="00317784">
            <w:pPr>
              <w:jc w:val="both"/>
              <w:rPr>
                <w:rFonts w:ascii="Times New Roman" w:hAnsi="Times New Roman" w:cs="Times New Roman"/>
                <w:color w:val="000000"/>
                <w:lang w:val="uk-UA"/>
              </w:rPr>
            </w:pPr>
          </w:p>
        </w:tc>
        <w:tc>
          <w:tcPr>
            <w:tcW w:w="892" w:type="dxa"/>
            <w:gridSpan w:val="3"/>
          </w:tcPr>
          <w:p w:rsidR="00317784" w:rsidRPr="00CA3745" w:rsidRDefault="00317784" w:rsidP="00317784">
            <w:pPr>
              <w:jc w:val="both"/>
              <w:rPr>
                <w:rFonts w:ascii="Times New Roman" w:hAnsi="Times New Roman" w:cs="Times New Roman"/>
                <w:color w:val="000000"/>
                <w:lang w:val="uk-UA"/>
              </w:rPr>
            </w:pPr>
          </w:p>
        </w:tc>
        <w:tc>
          <w:tcPr>
            <w:tcW w:w="892" w:type="dxa"/>
          </w:tcPr>
          <w:p w:rsidR="00317784" w:rsidRPr="00CA3745" w:rsidRDefault="00317784" w:rsidP="00317784">
            <w:pPr>
              <w:jc w:val="both"/>
              <w:rPr>
                <w:rFonts w:ascii="Times New Roman" w:hAnsi="Times New Roman" w:cs="Times New Roman"/>
                <w:color w:val="000000"/>
                <w:lang w:val="uk-UA"/>
              </w:rPr>
            </w:pPr>
          </w:p>
        </w:tc>
        <w:tc>
          <w:tcPr>
            <w:tcW w:w="892" w:type="dxa"/>
            <w:gridSpan w:val="2"/>
          </w:tcPr>
          <w:p w:rsidR="00317784" w:rsidRPr="00CA3745" w:rsidRDefault="00317784" w:rsidP="00317784">
            <w:pPr>
              <w:jc w:val="both"/>
              <w:rPr>
                <w:rFonts w:ascii="Times New Roman" w:hAnsi="Times New Roman" w:cs="Times New Roman"/>
                <w:color w:val="000000"/>
                <w:lang w:val="uk-UA"/>
              </w:rPr>
            </w:pPr>
          </w:p>
        </w:tc>
      </w:tr>
      <w:tr w:rsidR="00317784" w:rsidTr="00CA3745">
        <w:tc>
          <w:tcPr>
            <w:tcW w:w="9571" w:type="dxa"/>
            <w:gridSpan w:val="13"/>
          </w:tcPr>
          <w:p w:rsidR="00317784" w:rsidRPr="00CA3745" w:rsidRDefault="00317784" w:rsidP="00CA3745">
            <w:pPr>
              <w:jc w:val="center"/>
              <w:rPr>
                <w:rFonts w:ascii="Times New Roman" w:hAnsi="Times New Roman" w:cs="Times New Roman"/>
                <w:b/>
                <w:color w:val="000000"/>
                <w:lang w:val="uk-UA"/>
              </w:rPr>
            </w:pPr>
            <w:r w:rsidRPr="00CA3745">
              <w:rPr>
                <w:rFonts w:ascii="Times New Roman" w:hAnsi="Times New Roman" w:cs="Times New Roman"/>
                <w:b/>
                <w:color w:val="000000"/>
                <w:lang w:val="uk-UA"/>
              </w:rPr>
              <w:t>Інваріантний складник навчального процесу</w:t>
            </w:r>
          </w:p>
        </w:tc>
      </w:tr>
      <w:tr w:rsidR="00CA3745" w:rsidTr="00CA3745">
        <w:trPr>
          <w:trHeight w:val="968"/>
        </w:trPr>
        <w:tc>
          <w:tcPr>
            <w:tcW w:w="638" w:type="dxa"/>
            <w:vMerge w:val="restart"/>
          </w:tcPr>
          <w:p w:rsidR="00CA3745" w:rsidRPr="00CA3745" w:rsidRDefault="00CA3745" w:rsidP="00CA3745">
            <w:pPr>
              <w:jc w:val="both"/>
              <w:rPr>
                <w:rFonts w:ascii="Times New Roman" w:hAnsi="Times New Roman" w:cs="Times New Roman"/>
                <w:color w:val="000000"/>
                <w:lang w:val="uk-UA"/>
              </w:rPr>
            </w:pPr>
            <w:r w:rsidRPr="00CA3745">
              <w:rPr>
                <w:rFonts w:ascii="Times New Roman" w:hAnsi="Times New Roman" w:cs="Times New Roman"/>
                <w:color w:val="000000"/>
                <w:lang w:val="uk-UA"/>
              </w:rPr>
              <w:t>М</w:t>
            </w:r>
          </w:p>
          <w:p w:rsidR="00CA3745" w:rsidRPr="00CA3745" w:rsidRDefault="00CA3745" w:rsidP="00CA3745">
            <w:pPr>
              <w:jc w:val="both"/>
              <w:rPr>
                <w:rFonts w:ascii="Times New Roman" w:hAnsi="Times New Roman" w:cs="Times New Roman"/>
                <w:color w:val="000000"/>
                <w:lang w:val="uk-UA"/>
              </w:rPr>
            </w:pPr>
            <w:r w:rsidRPr="00CA3745">
              <w:rPr>
                <w:rFonts w:ascii="Times New Roman" w:hAnsi="Times New Roman" w:cs="Times New Roman"/>
                <w:color w:val="000000"/>
                <w:lang w:val="uk-UA"/>
              </w:rPr>
              <w:t>и</w:t>
            </w:r>
          </w:p>
          <w:p w:rsidR="00CA3745" w:rsidRPr="00CA3745" w:rsidRDefault="00CA3745" w:rsidP="00CA3745">
            <w:pPr>
              <w:jc w:val="both"/>
              <w:rPr>
                <w:rFonts w:ascii="Times New Roman" w:hAnsi="Times New Roman" w:cs="Times New Roman"/>
                <w:color w:val="000000"/>
                <w:lang w:val="uk-UA"/>
              </w:rPr>
            </w:pPr>
            <w:r w:rsidRPr="00CA3745">
              <w:rPr>
                <w:rFonts w:ascii="Times New Roman" w:hAnsi="Times New Roman" w:cs="Times New Roman"/>
                <w:color w:val="000000"/>
                <w:lang w:val="uk-UA"/>
              </w:rPr>
              <w:t>с</w:t>
            </w:r>
          </w:p>
          <w:p w:rsidR="00CA3745" w:rsidRPr="00CA3745" w:rsidRDefault="00CA3745" w:rsidP="00CA3745">
            <w:pPr>
              <w:jc w:val="both"/>
              <w:rPr>
                <w:rFonts w:ascii="Times New Roman" w:hAnsi="Times New Roman" w:cs="Times New Roman"/>
                <w:color w:val="000000"/>
                <w:lang w:val="uk-UA"/>
              </w:rPr>
            </w:pPr>
            <w:r w:rsidRPr="00CA3745">
              <w:rPr>
                <w:rFonts w:ascii="Times New Roman" w:hAnsi="Times New Roman" w:cs="Times New Roman"/>
                <w:color w:val="000000"/>
                <w:lang w:val="uk-UA"/>
              </w:rPr>
              <w:t>т</w:t>
            </w:r>
          </w:p>
          <w:p w:rsidR="00CA3745" w:rsidRPr="00CA3745" w:rsidRDefault="00CA3745" w:rsidP="00CA3745">
            <w:pPr>
              <w:jc w:val="both"/>
              <w:rPr>
                <w:rFonts w:ascii="Times New Roman" w:hAnsi="Times New Roman" w:cs="Times New Roman"/>
                <w:color w:val="000000"/>
                <w:lang w:val="uk-UA"/>
              </w:rPr>
            </w:pPr>
            <w:r w:rsidRPr="00CA3745">
              <w:rPr>
                <w:rFonts w:ascii="Times New Roman" w:hAnsi="Times New Roman" w:cs="Times New Roman"/>
                <w:color w:val="000000"/>
                <w:lang w:val="uk-UA"/>
              </w:rPr>
              <w:t>е</w:t>
            </w:r>
          </w:p>
          <w:p w:rsidR="00CA3745" w:rsidRPr="00CA3745" w:rsidRDefault="00CA3745" w:rsidP="00CA3745">
            <w:pPr>
              <w:jc w:val="both"/>
              <w:rPr>
                <w:rFonts w:ascii="Times New Roman" w:hAnsi="Times New Roman" w:cs="Times New Roman"/>
                <w:color w:val="000000"/>
                <w:lang w:val="uk-UA"/>
              </w:rPr>
            </w:pPr>
            <w:r w:rsidRPr="00CA3745">
              <w:rPr>
                <w:rFonts w:ascii="Times New Roman" w:hAnsi="Times New Roman" w:cs="Times New Roman"/>
                <w:color w:val="000000"/>
                <w:lang w:val="uk-UA"/>
              </w:rPr>
              <w:t>ц</w:t>
            </w:r>
          </w:p>
          <w:p w:rsidR="00CA3745" w:rsidRPr="00CA3745" w:rsidRDefault="00CA3745" w:rsidP="00CA3745">
            <w:pPr>
              <w:jc w:val="both"/>
              <w:rPr>
                <w:rFonts w:ascii="Times New Roman" w:hAnsi="Times New Roman" w:cs="Times New Roman"/>
                <w:color w:val="000000"/>
                <w:lang w:val="uk-UA"/>
              </w:rPr>
            </w:pPr>
            <w:r w:rsidRPr="00CA3745">
              <w:rPr>
                <w:rFonts w:ascii="Times New Roman" w:hAnsi="Times New Roman" w:cs="Times New Roman"/>
                <w:color w:val="000000"/>
                <w:lang w:val="uk-UA"/>
              </w:rPr>
              <w:t>т</w:t>
            </w:r>
          </w:p>
          <w:p w:rsidR="00CA3745" w:rsidRPr="00CA3745" w:rsidRDefault="00CA3745" w:rsidP="00CA3745">
            <w:pPr>
              <w:jc w:val="both"/>
              <w:rPr>
                <w:rFonts w:ascii="Times New Roman" w:hAnsi="Times New Roman" w:cs="Times New Roman"/>
                <w:color w:val="000000"/>
                <w:lang w:val="uk-UA"/>
              </w:rPr>
            </w:pPr>
            <w:r w:rsidRPr="00CA3745">
              <w:rPr>
                <w:rFonts w:ascii="Times New Roman" w:hAnsi="Times New Roman" w:cs="Times New Roman"/>
                <w:color w:val="000000"/>
                <w:lang w:val="uk-UA"/>
              </w:rPr>
              <w:t>в</w:t>
            </w:r>
          </w:p>
          <w:p w:rsidR="00CA3745" w:rsidRPr="00CA3745" w:rsidRDefault="00CA3745" w:rsidP="00CA3745">
            <w:pPr>
              <w:jc w:val="both"/>
              <w:rPr>
                <w:rFonts w:ascii="Times New Roman" w:hAnsi="Times New Roman" w:cs="Times New Roman"/>
                <w:color w:val="000000"/>
                <w:lang w:val="uk-UA"/>
              </w:rPr>
            </w:pPr>
            <w:r w:rsidRPr="00CA3745">
              <w:rPr>
                <w:rFonts w:ascii="Times New Roman" w:hAnsi="Times New Roman" w:cs="Times New Roman"/>
                <w:color w:val="000000"/>
                <w:lang w:val="uk-UA"/>
              </w:rPr>
              <w:t>о</w:t>
            </w:r>
          </w:p>
          <w:p w:rsidR="00CA3745" w:rsidRPr="00CA3745" w:rsidRDefault="00CA3745" w:rsidP="00CA3745">
            <w:pPr>
              <w:jc w:val="both"/>
              <w:rPr>
                <w:rFonts w:ascii="Times New Roman" w:hAnsi="Times New Roman" w:cs="Times New Roman"/>
                <w:color w:val="000000"/>
                <w:lang w:val="uk-UA"/>
              </w:rPr>
            </w:pPr>
          </w:p>
        </w:tc>
        <w:tc>
          <w:tcPr>
            <w:tcW w:w="570" w:type="dxa"/>
            <w:vMerge w:val="restart"/>
          </w:tcPr>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Ф</w:t>
            </w:r>
          </w:p>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і</w:t>
            </w:r>
          </w:p>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з</w:t>
            </w:r>
          </w:p>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к</w:t>
            </w:r>
          </w:p>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у</w:t>
            </w:r>
          </w:p>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л</w:t>
            </w:r>
          </w:p>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ь</w:t>
            </w:r>
          </w:p>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т</w:t>
            </w:r>
          </w:p>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у</w:t>
            </w:r>
          </w:p>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р</w:t>
            </w:r>
          </w:p>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а</w:t>
            </w:r>
            <w:r>
              <w:rPr>
                <w:rFonts w:ascii="Times New Roman" w:hAnsi="Times New Roman" w:cs="Times New Roman"/>
                <w:color w:val="000000"/>
                <w:lang w:val="uk-UA"/>
              </w:rPr>
              <w:t>̽</w:t>
            </w:r>
          </w:p>
        </w:tc>
        <w:tc>
          <w:tcPr>
            <w:tcW w:w="2019" w:type="dxa"/>
            <w:vMerge w:val="restart"/>
          </w:tcPr>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Мови і література</w:t>
            </w:r>
          </w:p>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(українська/</w:t>
            </w:r>
          </w:p>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іноземна/</w:t>
            </w:r>
          </w:p>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національних меншин</w:t>
            </w:r>
          </w:p>
        </w:tc>
        <w:tc>
          <w:tcPr>
            <w:tcW w:w="1559" w:type="dxa"/>
          </w:tcPr>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Українська мова (</w:t>
            </w:r>
            <w:proofErr w:type="spellStart"/>
            <w:r w:rsidRPr="00CA3745">
              <w:rPr>
                <w:rFonts w:ascii="Times New Roman" w:hAnsi="Times New Roman" w:cs="Times New Roman"/>
                <w:color w:val="000000"/>
                <w:lang w:val="uk-UA"/>
              </w:rPr>
              <w:t>мова</w:t>
            </w:r>
            <w:proofErr w:type="spellEnd"/>
            <w:r w:rsidRPr="00CA3745">
              <w:rPr>
                <w:rFonts w:ascii="Times New Roman" w:hAnsi="Times New Roman" w:cs="Times New Roman"/>
                <w:color w:val="000000"/>
                <w:lang w:val="uk-UA"/>
              </w:rPr>
              <w:t xml:space="preserve"> і читання)</w:t>
            </w:r>
          </w:p>
        </w:tc>
        <w:tc>
          <w:tcPr>
            <w:tcW w:w="1418" w:type="dxa"/>
            <w:gridSpan w:val="2"/>
          </w:tcPr>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6</w:t>
            </w:r>
          </w:p>
        </w:tc>
        <w:tc>
          <w:tcPr>
            <w:tcW w:w="708" w:type="dxa"/>
            <w:gridSpan w:val="2"/>
          </w:tcPr>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8</w:t>
            </w:r>
          </w:p>
        </w:tc>
        <w:tc>
          <w:tcPr>
            <w:tcW w:w="851" w:type="dxa"/>
          </w:tcPr>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8</w:t>
            </w:r>
          </w:p>
        </w:tc>
        <w:tc>
          <w:tcPr>
            <w:tcW w:w="992" w:type="dxa"/>
            <w:gridSpan w:val="3"/>
          </w:tcPr>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8</w:t>
            </w:r>
          </w:p>
        </w:tc>
        <w:tc>
          <w:tcPr>
            <w:tcW w:w="816" w:type="dxa"/>
          </w:tcPr>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8</w:t>
            </w:r>
          </w:p>
        </w:tc>
      </w:tr>
      <w:tr w:rsidR="00CA3745" w:rsidTr="00CA3745">
        <w:trPr>
          <w:trHeight w:val="967"/>
        </w:trPr>
        <w:tc>
          <w:tcPr>
            <w:tcW w:w="638" w:type="dxa"/>
            <w:vMerge/>
          </w:tcPr>
          <w:p w:rsidR="00CA3745" w:rsidRPr="00CA3745" w:rsidRDefault="00CA3745" w:rsidP="00CA3745">
            <w:pPr>
              <w:jc w:val="both"/>
              <w:rPr>
                <w:rFonts w:ascii="Times New Roman" w:hAnsi="Times New Roman" w:cs="Times New Roman"/>
                <w:color w:val="000000"/>
                <w:lang w:val="uk-UA"/>
              </w:rPr>
            </w:pPr>
          </w:p>
        </w:tc>
        <w:tc>
          <w:tcPr>
            <w:tcW w:w="570" w:type="dxa"/>
            <w:vMerge/>
          </w:tcPr>
          <w:p w:rsidR="00CA3745" w:rsidRPr="00CA3745" w:rsidRDefault="00CA3745" w:rsidP="00317784">
            <w:pPr>
              <w:jc w:val="both"/>
              <w:rPr>
                <w:rFonts w:ascii="Times New Roman" w:hAnsi="Times New Roman" w:cs="Times New Roman"/>
                <w:color w:val="000000"/>
                <w:lang w:val="uk-UA"/>
              </w:rPr>
            </w:pPr>
          </w:p>
        </w:tc>
        <w:tc>
          <w:tcPr>
            <w:tcW w:w="2019" w:type="dxa"/>
            <w:vMerge/>
          </w:tcPr>
          <w:p w:rsidR="00CA3745" w:rsidRPr="00CA3745" w:rsidRDefault="00CA3745" w:rsidP="00317784">
            <w:pPr>
              <w:jc w:val="both"/>
              <w:rPr>
                <w:rFonts w:ascii="Times New Roman" w:hAnsi="Times New Roman" w:cs="Times New Roman"/>
                <w:color w:val="000000"/>
                <w:lang w:val="uk-UA"/>
              </w:rPr>
            </w:pPr>
          </w:p>
        </w:tc>
        <w:tc>
          <w:tcPr>
            <w:tcW w:w="1559" w:type="dxa"/>
          </w:tcPr>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 xml:space="preserve">Іноземна мова </w:t>
            </w:r>
          </w:p>
        </w:tc>
        <w:tc>
          <w:tcPr>
            <w:tcW w:w="1418" w:type="dxa"/>
            <w:gridSpan w:val="2"/>
          </w:tcPr>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1</w:t>
            </w:r>
          </w:p>
        </w:tc>
        <w:tc>
          <w:tcPr>
            <w:tcW w:w="708" w:type="dxa"/>
            <w:gridSpan w:val="2"/>
          </w:tcPr>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2</w:t>
            </w:r>
          </w:p>
        </w:tc>
        <w:tc>
          <w:tcPr>
            <w:tcW w:w="851" w:type="dxa"/>
          </w:tcPr>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3</w:t>
            </w:r>
          </w:p>
        </w:tc>
        <w:tc>
          <w:tcPr>
            <w:tcW w:w="992" w:type="dxa"/>
            <w:gridSpan w:val="3"/>
          </w:tcPr>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3</w:t>
            </w:r>
          </w:p>
        </w:tc>
        <w:tc>
          <w:tcPr>
            <w:tcW w:w="816" w:type="dxa"/>
          </w:tcPr>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3</w:t>
            </w:r>
          </w:p>
        </w:tc>
      </w:tr>
      <w:tr w:rsidR="00CA3745" w:rsidTr="00CA3745">
        <w:tc>
          <w:tcPr>
            <w:tcW w:w="638" w:type="dxa"/>
            <w:vMerge/>
          </w:tcPr>
          <w:p w:rsidR="00CA3745" w:rsidRPr="00CA3745" w:rsidRDefault="00CA3745" w:rsidP="00317784">
            <w:pPr>
              <w:jc w:val="both"/>
              <w:rPr>
                <w:rFonts w:ascii="Times New Roman" w:hAnsi="Times New Roman" w:cs="Times New Roman"/>
                <w:color w:val="000000"/>
                <w:lang w:val="uk-UA"/>
              </w:rPr>
            </w:pPr>
          </w:p>
        </w:tc>
        <w:tc>
          <w:tcPr>
            <w:tcW w:w="570" w:type="dxa"/>
            <w:vMerge/>
          </w:tcPr>
          <w:p w:rsidR="00CA3745" w:rsidRPr="00CA3745" w:rsidRDefault="00CA3745" w:rsidP="00317784">
            <w:pPr>
              <w:jc w:val="both"/>
              <w:rPr>
                <w:rFonts w:ascii="Times New Roman" w:hAnsi="Times New Roman" w:cs="Times New Roman"/>
                <w:color w:val="000000"/>
                <w:lang w:val="uk-UA"/>
              </w:rPr>
            </w:pPr>
          </w:p>
        </w:tc>
        <w:tc>
          <w:tcPr>
            <w:tcW w:w="2019" w:type="dxa"/>
          </w:tcPr>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Математика</w:t>
            </w:r>
          </w:p>
        </w:tc>
        <w:tc>
          <w:tcPr>
            <w:tcW w:w="1559" w:type="dxa"/>
          </w:tcPr>
          <w:p w:rsidR="00CA3745" w:rsidRPr="00CA3745" w:rsidRDefault="00CA3745" w:rsidP="00CA3745">
            <w:pPr>
              <w:jc w:val="both"/>
              <w:rPr>
                <w:rFonts w:ascii="Times New Roman" w:hAnsi="Times New Roman" w:cs="Times New Roman"/>
                <w:color w:val="000000"/>
                <w:lang w:val="uk-UA"/>
              </w:rPr>
            </w:pPr>
            <w:r w:rsidRPr="00CA3745">
              <w:rPr>
                <w:rFonts w:ascii="Times New Roman" w:hAnsi="Times New Roman" w:cs="Times New Roman"/>
                <w:color w:val="000000"/>
                <w:lang w:val="uk-UA"/>
              </w:rPr>
              <w:t>Математика</w:t>
            </w:r>
          </w:p>
        </w:tc>
        <w:tc>
          <w:tcPr>
            <w:tcW w:w="1418" w:type="dxa"/>
            <w:gridSpan w:val="2"/>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3</w:t>
            </w:r>
          </w:p>
        </w:tc>
        <w:tc>
          <w:tcPr>
            <w:tcW w:w="708" w:type="dxa"/>
            <w:gridSpan w:val="2"/>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4</w:t>
            </w:r>
          </w:p>
        </w:tc>
        <w:tc>
          <w:tcPr>
            <w:tcW w:w="851" w:type="dxa"/>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4</w:t>
            </w:r>
          </w:p>
        </w:tc>
        <w:tc>
          <w:tcPr>
            <w:tcW w:w="992" w:type="dxa"/>
            <w:gridSpan w:val="3"/>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4</w:t>
            </w:r>
          </w:p>
        </w:tc>
        <w:tc>
          <w:tcPr>
            <w:tcW w:w="816" w:type="dxa"/>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4</w:t>
            </w:r>
          </w:p>
        </w:tc>
      </w:tr>
      <w:tr w:rsidR="00CA3745" w:rsidTr="00CA3745">
        <w:tc>
          <w:tcPr>
            <w:tcW w:w="638" w:type="dxa"/>
            <w:vMerge/>
          </w:tcPr>
          <w:p w:rsidR="00CA3745" w:rsidRPr="00CA3745" w:rsidRDefault="00CA3745" w:rsidP="00317784">
            <w:pPr>
              <w:jc w:val="both"/>
              <w:rPr>
                <w:rFonts w:ascii="Times New Roman" w:hAnsi="Times New Roman" w:cs="Times New Roman"/>
                <w:color w:val="000000"/>
                <w:lang w:val="uk-UA"/>
              </w:rPr>
            </w:pPr>
          </w:p>
        </w:tc>
        <w:tc>
          <w:tcPr>
            <w:tcW w:w="570" w:type="dxa"/>
            <w:vMerge/>
          </w:tcPr>
          <w:p w:rsidR="00CA3745" w:rsidRPr="00CA3745" w:rsidRDefault="00CA3745" w:rsidP="00317784">
            <w:pPr>
              <w:jc w:val="both"/>
              <w:rPr>
                <w:rFonts w:ascii="Times New Roman" w:hAnsi="Times New Roman" w:cs="Times New Roman"/>
                <w:color w:val="000000"/>
                <w:lang w:val="uk-UA"/>
              </w:rPr>
            </w:pPr>
          </w:p>
        </w:tc>
        <w:tc>
          <w:tcPr>
            <w:tcW w:w="2019" w:type="dxa"/>
          </w:tcPr>
          <w:p w:rsidR="00CA3745" w:rsidRPr="00CA3745" w:rsidRDefault="00CA3745" w:rsidP="00C921C7">
            <w:pPr>
              <w:jc w:val="both"/>
              <w:rPr>
                <w:rFonts w:ascii="Times New Roman" w:hAnsi="Times New Roman" w:cs="Times New Roman"/>
                <w:color w:val="000000"/>
                <w:lang w:val="uk-UA"/>
              </w:rPr>
            </w:pPr>
            <w:proofErr w:type="spellStart"/>
            <w:r w:rsidRPr="00CA3745">
              <w:rPr>
                <w:rFonts w:ascii="Times New Roman" w:hAnsi="Times New Roman" w:cs="Times New Roman"/>
                <w:color w:val="000000"/>
                <w:lang w:val="uk-UA"/>
              </w:rPr>
              <w:t>Природо-</w:t>
            </w:r>
            <w:proofErr w:type="spellEnd"/>
          </w:p>
          <w:p w:rsidR="00CA3745" w:rsidRPr="00CA3745" w:rsidRDefault="00CA3745" w:rsidP="00C921C7">
            <w:pPr>
              <w:jc w:val="both"/>
              <w:rPr>
                <w:rFonts w:ascii="Times New Roman" w:hAnsi="Times New Roman" w:cs="Times New Roman"/>
                <w:color w:val="000000"/>
                <w:lang w:val="uk-UA"/>
              </w:rPr>
            </w:pPr>
            <w:proofErr w:type="spellStart"/>
            <w:r w:rsidRPr="00CA3745">
              <w:rPr>
                <w:rFonts w:ascii="Times New Roman" w:hAnsi="Times New Roman" w:cs="Times New Roman"/>
                <w:color w:val="000000"/>
                <w:lang w:val="uk-UA"/>
              </w:rPr>
              <w:t>знавство</w:t>
            </w:r>
            <w:proofErr w:type="spellEnd"/>
            <w:r w:rsidRPr="00CA3745">
              <w:rPr>
                <w:rFonts w:ascii="Times New Roman" w:hAnsi="Times New Roman" w:cs="Times New Roman"/>
                <w:color w:val="000000"/>
                <w:lang w:val="uk-UA"/>
              </w:rPr>
              <w:t>.</w:t>
            </w:r>
          </w:p>
          <w:p w:rsidR="00CA3745" w:rsidRPr="00CA3745" w:rsidRDefault="00CA3745" w:rsidP="00C921C7">
            <w:pPr>
              <w:jc w:val="both"/>
              <w:rPr>
                <w:rFonts w:ascii="Times New Roman" w:hAnsi="Times New Roman" w:cs="Times New Roman"/>
                <w:color w:val="000000"/>
                <w:lang w:val="uk-UA"/>
              </w:rPr>
            </w:pPr>
            <w:proofErr w:type="spellStart"/>
            <w:r w:rsidRPr="00CA3745">
              <w:rPr>
                <w:rFonts w:ascii="Times New Roman" w:hAnsi="Times New Roman" w:cs="Times New Roman"/>
                <w:color w:val="000000"/>
                <w:lang w:val="uk-UA"/>
              </w:rPr>
              <w:t>Суспільство-</w:t>
            </w:r>
            <w:proofErr w:type="spellEnd"/>
          </w:p>
          <w:p w:rsidR="00CA3745" w:rsidRPr="00CA3745" w:rsidRDefault="00CA3745" w:rsidP="00C921C7">
            <w:pPr>
              <w:jc w:val="both"/>
              <w:rPr>
                <w:rFonts w:ascii="Times New Roman" w:hAnsi="Times New Roman" w:cs="Times New Roman"/>
                <w:color w:val="000000"/>
                <w:lang w:val="uk-UA"/>
              </w:rPr>
            </w:pPr>
            <w:proofErr w:type="spellStart"/>
            <w:r w:rsidRPr="00CA3745">
              <w:rPr>
                <w:rFonts w:ascii="Times New Roman" w:hAnsi="Times New Roman" w:cs="Times New Roman"/>
                <w:color w:val="000000"/>
                <w:lang w:val="uk-UA"/>
              </w:rPr>
              <w:t>знавство</w:t>
            </w:r>
            <w:proofErr w:type="spellEnd"/>
            <w:r w:rsidRPr="00CA3745">
              <w:rPr>
                <w:rFonts w:ascii="Times New Roman" w:hAnsi="Times New Roman" w:cs="Times New Roman"/>
                <w:color w:val="000000"/>
                <w:lang w:val="uk-UA"/>
              </w:rPr>
              <w:t xml:space="preserve"> </w:t>
            </w:r>
          </w:p>
          <w:p w:rsidR="00CA3745" w:rsidRPr="00CA3745" w:rsidRDefault="00CA3745" w:rsidP="00C921C7">
            <w:pPr>
              <w:jc w:val="both"/>
              <w:rPr>
                <w:rFonts w:ascii="Times New Roman" w:hAnsi="Times New Roman" w:cs="Times New Roman"/>
                <w:color w:val="000000"/>
                <w:lang w:val="uk-UA"/>
              </w:rPr>
            </w:pPr>
          </w:p>
        </w:tc>
        <w:tc>
          <w:tcPr>
            <w:tcW w:w="1559" w:type="dxa"/>
          </w:tcPr>
          <w:p w:rsidR="00CA3745" w:rsidRPr="00CA3745" w:rsidRDefault="00CA3745" w:rsidP="00317784">
            <w:pPr>
              <w:jc w:val="both"/>
              <w:rPr>
                <w:rFonts w:ascii="Times New Roman" w:hAnsi="Times New Roman" w:cs="Times New Roman"/>
                <w:color w:val="000000"/>
                <w:lang w:val="uk-UA"/>
              </w:rPr>
            </w:pPr>
            <w:proofErr w:type="spellStart"/>
            <w:r w:rsidRPr="00CA3745">
              <w:rPr>
                <w:rFonts w:ascii="Times New Roman" w:hAnsi="Times New Roman" w:cs="Times New Roman"/>
                <w:color w:val="000000"/>
                <w:lang w:val="uk-UA"/>
              </w:rPr>
              <w:t>Світознавство</w:t>
            </w:r>
            <w:proofErr w:type="spellEnd"/>
            <w:r w:rsidRPr="00CA3745">
              <w:rPr>
                <w:rFonts w:ascii="Times New Roman" w:hAnsi="Times New Roman" w:cs="Times New Roman"/>
                <w:color w:val="000000"/>
                <w:lang w:val="uk-UA"/>
              </w:rPr>
              <w:t xml:space="preserve"> </w:t>
            </w:r>
          </w:p>
        </w:tc>
        <w:tc>
          <w:tcPr>
            <w:tcW w:w="1418" w:type="dxa"/>
            <w:gridSpan w:val="2"/>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2</w:t>
            </w:r>
          </w:p>
        </w:tc>
        <w:tc>
          <w:tcPr>
            <w:tcW w:w="708" w:type="dxa"/>
            <w:gridSpan w:val="2"/>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2</w:t>
            </w:r>
          </w:p>
        </w:tc>
        <w:tc>
          <w:tcPr>
            <w:tcW w:w="851" w:type="dxa"/>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2</w:t>
            </w:r>
          </w:p>
        </w:tc>
        <w:tc>
          <w:tcPr>
            <w:tcW w:w="992" w:type="dxa"/>
            <w:gridSpan w:val="3"/>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2</w:t>
            </w:r>
          </w:p>
        </w:tc>
        <w:tc>
          <w:tcPr>
            <w:tcW w:w="816" w:type="dxa"/>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2</w:t>
            </w:r>
          </w:p>
        </w:tc>
      </w:tr>
      <w:tr w:rsidR="00CA3745" w:rsidTr="00CA3745">
        <w:trPr>
          <w:trHeight w:val="323"/>
        </w:trPr>
        <w:tc>
          <w:tcPr>
            <w:tcW w:w="638" w:type="dxa"/>
            <w:vMerge/>
          </w:tcPr>
          <w:p w:rsidR="00CA3745" w:rsidRPr="00CA3745" w:rsidRDefault="00CA3745" w:rsidP="00317784">
            <w:pPr>
              <w:jc w:val="both"/>
              <w:rPr>
                <w:rFonts w:ascii="Times New Roman" w:hAnsi="Times New Roman" w:cs="Times New Roman"/>
                <w:color w:val="000000"/>
                <w:lang w:val="uk-UA"/>
              </w:rPr>
            </w:pPr>
          </w:p>
        </w:tc>
        <w:tc>
          <w:tcPr>
            <w:tcW w:w="570" w:type="dxa"/>
            <w:vMerge/>
          </w:tcPr>
          <w:p w:rsidR="00CA3745" w:rsidRPr="00CA3745" w:rsidRDefault="00CA3745" w:rsidP="00317784">
            <w:pPr>
              <w:jc w:val="both"/>
              <w:rPr>
                <w:rFonts w:ascii="Times New Roman" w:hAnsi="Times New Roman" w:cs="Times New Roman"/>
                <w:color w:val="000000"/>
                <w:lang w:val="uk-UA"/>
              </w:rPr>
            </w:pPr>
          </w:p>
        </w:tc>
        <w:tc>
          <w:tcPr>
            <w:tcW w:w="2019" w:type="dxa"/>
            <w:vMerge w:val="restart"/>
          </w:tcPr>
          <w:p w:rsidR="00CA3745" w:rsidRPr="00CA3745" w:rsidRDefault="00CA3745" w:rsidP="00D1683E">
            <w:pPr>
              <w:jc w:val="both"/>
              <w:rPr>
                <w:rFonts w:ascii="Times New Roman" w:hAnsi="Times New Roman" w:cs="Times New Roman"/>
                <w:color w:val="000000"/>
                <w:lang w:val="uk-UA"/>
              </w:rPr>
            </w:pPr>
            <w:r w:rsidRPr="00CA3745">
              <w:rPr>
                <w:rFonts w:ascii="Times New Roman" w:hAnsi="Times New Roman" w:cs="Times New Roman"/>
                <w:color w:val="000000"/>
                <w:lang w:val="uk-UA"/>
              </w:rPr>
              <w:t>Технології</w:t>
            </w:r>
          </w:p>
          <w:p w:rsidR="00CA3745" w:rsidRPr="00CA3745" w:rsidRDefault="00CA3745" w:rsidP="00D1683E">
            <w:pPr>
              <w:jc w:val="both"/>
              <w:rPr>
                <w:rFonts w:ascii="Times New Roman" w:hAnsi="Times New Roman" w:cs="Times New Roman"/>
                <w:color w:val="000000"/>
                <w:lang w:val="uk-UA"/>
              </w:rPr>
            </w:pPr>
          </w:p>
        </w:tc>
        <w:tc>
          <w:tcPr>
            <w:tcW w:w="1559" w:type="dxa"/>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 xml:space="preserve">Технології </w:t>
            </w:r>
          </w:p>
        </w:tc>
        <w:tc>
          <w:tcPr>
            <w:tcW w:w="1418" w:type="dxa"/>
            <w:gridSpan w:val="2"/>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1</w:t>
            </w:r>
          </w:p>
        </w:tc>
        <w:tc>
          <w:tcPr>
            <w:tcW w:w="708" w:type="dxa"/>
            <w:gridSpan w:val="2"/>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1</w:t>
            </w:r>
          </w:p>
        </w:tc>
        <w:tc>
          <w:tcPr>
            <w:tcW w:w="851" w:type="dxa"/>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1</w:t>
            </w:r>
          </w:p>
        </w:tc>
        <w:tc>
          <w:tcPr>
            <w:tcW w:w="992" w:type="dxa"/>
            <w:gridSpan w:val="3"/>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1</w:t>
            </w:r>
          </w:p>
        </w:tc>
        <w:tc>
          <w:tcPr>
            <w:tcW w:w="816" w:type="dxa"/>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1</w:t>
            </w:r>
          </w:p>
        </w:tc>
      </w:tr>
      <w:tr w:rsidR="00CA3745" w:rsidTr="00CA3745">
        <w:trPr>
          <w:trHeight w:val="322"/>
        </w:trPr>
        <w:tc>
          <w:tcPr>
            <w:tcW w:w="638" w:type="dxa"/>
            <w:vMerge/>
          </w:tcPr>
          <w:p w:rsidR="00CA3745" w:rsidRPr="00CA3745" w:rsidRDefault="00CA3745" w:rsidP="00317784">
            <w:pPr>
              <w:jc w:val="both"/>
              <w:rPr>
                <w:rFonts w:ascii="Times New Roman" w:hAnsi="Times New Roman" w:cs="Times New Roman"/>
                <w:color w:val="000000"/>
                <w:lang w:val="uk-UA"/>
              </w:rPr>
            </w:pPr>
          </w:p>
        </w:tc>
        <w:tc>
          <w:tcPr>
            <w:tcW w:w="570" w:type="dxa"/>
            <w:vMerge/>
          </w:tcPr>
          <w:p w:rsidR="00CA3745" w:rsidRPr="00CA3745" w:rsidRDefault="00CA3745" w:rsidP="00317784">
            <w:pPr>
              <w:jc w:val="both"/>
              <w:rPr>
                <w:rFonts w:ascii="Times New Roman" w:hAnsi="Times New Roman" w:cs="Times New Roman"/>
                <w:color w:val="000000"/>
                <w:lang w:val="uk-UA"/>
              </w:rPr>
            </w:pPr>
          </w:p>
        </w:tc>
        <w:tc>
          <w:tcPr>
            <w:tcW w:w="2019" w:type="dxa"/>
            <w:vMerge/>
          </w:tcPr>
          <w:p w:rsidR="00CA3745" w:rsidRPr="00CA3745" w:rsidRDefault="00CA3745" w:rsidP="00D1683E">
            <w:pPr>
              <w:jc w:val="both"/>
              <w:rPr>
                <w:rFonts w:ascii="Times New Roman" w:hAnsi="Times New Roman" w:cs="Times New Roman"/>
                <w:color w:val="000000"/>
                <w:lang w:val="uk-UA"/>
              </w:rPr>
            </w:pPr>
          </w:p>
        </w:tc>
        <w:tc>
          <w:tcPr>
            <w:tcW w:w="1559" w:type="dxa"/>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 xml:space="preserve">Інформатика </w:t>
            </w:r>
          </w:p>
        </w:tc>
        <w:tc>
          <w:tcPr>
            <w:tcW w:w="1418" w:type="dxa"/>
            <w:gridSpan w:val="2"/>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w:t>
            </w:r>
          </w:p>
        </w:tc>
        <w:tc>
          <w:tcPr>
            <w:tcW w:w="708" w:type="dxa"/>
            <w:gridSpan w:val="2"/>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w:t>
            </w:r>
          </w:p>
        </w:tc>
        <w:tc>
          <w:tcPr>
            <w:tcW w:w="851" w:type="dxa"/>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w:t>
            </w:r>
          </w:p>
        </w:tc>
        <w:tc>
          <w:tcPr>
            <w:tcW w:w="992" w:type="dxa"/>
            <w:gridSpan w:val="3"/>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1</w:t>
            </w:r>
          </w:p>
        </w:tc>
        <w:tc>
          <w:tcPr>
            <w:tcW w:w="816" w:type="dxa"/>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1</w:t>
            </w:r>
          </w:p>
        </w:tc>
      </w:tr>
      <w:tr w:rsidR="00CA3745" w:rsidTr="00CA3745">
        <w:tc>
          <w:tcPr>
            <w:tcW w:w="638" w:type="dxa"/>
            <w:vMerge/>
          </w:tcPr>
          <w:p w:rsidR="00CA3745" w:rsidRPr="00CA3745" w:rsidRDefault="00CA3745" w:rsidP="00317784">
            <w:pPr>
              <w:jc w:val="both"/>
              <w:rPr>
                <w:rFonts w:ascii="Times New Roman" w:hAnsi="Times New Roman" w:cs="Times New Roman"/>
                <w:color w:val="000000"/>
                <w:lang w:val="uk-UA"/>
              </w:rPr>
            </w:pPr>
          </w:p>
        </w:tc>
        <w:tc>
          <w:tcPr>
            <w:tcW w:w="570" w:type="dxa"/>
            <w:vMerge/>
          </w:tcPr>
          <w:p w:rsidR="00CA3745" w:rsidRPr="00CA3745" w:rsidRDefault="00CA3745" w:rsidP="00317784">
            <w:pPr>
              <w:jc w:val="both"/>
              <w:rPr>
                <w:rFonts w:ascii="Times New Roman" w:hAnsi="Times New Roman" w:cs="Times New Roman"/>
                <w:color w:val="000000"/>
                <w:lang w:val="uk-UA"/>
              </w:rPr>
            </w:pPr>
          </w:p>
        </w:tc>
        <w:tc>
          <w:tcPr>
            <w:tcW w:w="2019" w:type="dxa"/>
            <w:vMerge w:val="restart"/>
          </w:tcPr>
          <w:p w:rsidR="00CA3745" w:rsidRPr="00CA3745" w:rsidRDefault="00CA3745" w:rsidP="00317784">
            <w:pPr>
              <w:jc w:val="both"/>
              <w:rPr>
                <w:rFonts w:ascii="Times New Roman" w:hAnsi="Times New Roman" w:cs="Times New Roman"/>
                <w:color w:val="000000"/>
                <w:lang w:val="uk-UA"/>
              </w:rPr>
            </w:pPr>
            <w:r w:rsidRPr="00CA3745">
              <w:rPr>
                <w:rFonts w:ascii="Times New Roman" w:hAnsi="Times New Roman" w:cs="Times New Roman"/>
                <w:color w:val="000000"/>
                <w:lang w:val="uk-UA"/>
              </w:rPr>
              <w:t>Фізична культура</w:t>
            </w:r>
          </w:p>
        </w:tc>
        <w:tc>
          <w:tcPr>
            <w:tcW w:w="1559" w:type="dxa"/>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 xml:space="preserve">Фізична </w:t>
            </w:r>
            <w:proofErr w:type="spellStart"/>
            <w:r>
              <w:rPr>
                <w:rFonts w:ascii="Times New Roman" w:hAnsi="Times New Roman" w:cs="Times New Roman"/>
                <w:color w:val="000000"/>
                <w:lang w:val="uk-UA"/>
              </w:rPr>
              <w:t>культура</w:t>
            </w:r>
            <w:r w:rsidR="009F2990">
              <w:rPr>
                <w:rFonts w:ascii="Times New Roman" w:hAnsi="Times New Roman" w:cs="Times New Roman"/>
                <w:color w:val="000000"/>
                <w:lang w:val="uk-UA"/>
              </w:rPr>
              <w:t>̽</w:t>
            </w:r>
            <w:proofErr w:type="spellEnd"/>
          </w:p>
        </w:tc>
        <w:tc>
          <w:tcPr>
            <w:tcW w:w="1418" w:type="dxa"/>
            <w:gridSpan w:val="2"/>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2/1</w:t>
            </w:r>
          </w:p>
        </w:tc>
        <w:tc>
          <w:tcPr>
            <w:tcW w:w="708" w:type="dxa"/>
            <w:gridSpan w:val="2"/>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2/1</w:t>
            </w:r>
          </w:p>
        </w:tc>
        <w:tc>
          <w:tcPr>
            <w:tcW w:w="851" w:type="dxa"/>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2/1</w:t>
            </w:r>
          </w:p>
        </w:tc>
        <w:tc>
          <w:tcPr>
            <w:tcW w:w="992" w:type="dxa"/>
            <w:gridSpan w:val="3"/>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2/1</w:t>
            </w:r>
          </w:p>
        </w:tc>
        <w:tc>
          <w:tcPr>
            <w:tcW w:w="816" w:type="dxa"/>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2/1</w:t>
            </w:r>
          </w:p>
        </w:tc>
      </w:tr>
      <w:tr w:rsidR="00CA3745" w:rsidTr="00CA3745">
        <w:tc>
          <w:tcPr>
            <w:tcW w:w="638" w:type="dxa"/>
            <w:vMerge/>
          </w:tcPr>
          <w:p w:rsidR="00CA3745" w:rsidRPr="00CA3745" w:rsidRDefault="00CA3745" w:rsidP="00317784">
            <w:pPr>
              <w:jc w:val="both"/>
              <w:rPr>
                <w:rFonts w:ascii="Times New Roman" w:hAnsi="Times New Roman" w:cs="Times New Roman"/>
                <w:color w:val="000000"/>
                <w:lang w:val="uk-UA"/>
              </w:rPr>
            </w:pPr>
          </w:p>
        </w:tc>
        <w:tc>
          <w:tcPr>
            <w:tcW w:w="570" w:type="dxa"/>
            <w:vMerge/>
          </w:tcPr>
          <w:p w:rsidR="00CA3745" w:rsidRPr="00CA3745" w:rsidRDefault="00CA3745" w:rsidP="00317784">
            <w:pPr>
              <w:jc w:val="both"/>
              <w:rPr>
                <w:rFonts w:ascii="Times New Roman" w:hAnsi="Times New Roman" w:cs="Times New Roman"/>
                <w:color w:val="000000"/>
                <w:lang w:val="uk-UA"/>
              </w:rPr>
            </w:pPr>
          </w:p>
        </w:tc>
        <w:tc>
          <w:tcPr>
            <w:tcW w:w="2019" w:type="dxa"/>
            <w:vMerge/>
          </w:tcPr>
          <w:p w:rsidR="00CA3745" w:rsidRPr="00CA3745" w:rsidRDefault="00CA3745" w:rsidP="00317784">
            <w:pPr>
              <w:jc w:val="both"/>
              <w:rPr>
                <w:rFonts w:ascii="Times New Roman" w:hAnsi="Times New Roman" w:cs="Times New Roman"/>
                <w:color w:val="000000"/>
                <w:lang w:val="uk-UA"/>
              </w:rPr>
            </w:pPr>
          </w:p>
        </w:tc>
        <w:tc>
          <w:tcPr>
            <w:tcW w:w="1559" w:type="dxa"/>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 xml:space="preserve">Хореографія </w:t>
            </w:r>
          </w:p>
        </w:tc>
        <w:tc>
          <w:tcPr>
            <w:tcW w:w="1418" w:type="dxa"/>
            <w:gridSpan w:val="2"/>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0/1</w:t>
            </w:r>
          </w:p>
        </w:tc>
        <w:tc>
          <w:tcPr>
            <w:tcW w:w="708" w:type="dxa"/>
            <w:gridSpan w:val="2"/>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0/1</w:t>
            </w:r>
          </w:p>
        </w:tc>
        <w:tc>
          <w:tcPr>
            <w:tcW w:w="851" w:type="dxa"/>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0/1</w:t>
            </w:r>
          </w:p>
        </w:tc>
        <w:tc>
          <w:tcPr>
            <w:tcW w:w="992" w:type="dxa"/>
            <w:gridSpan w:val="3"/>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0/1</w:t>
            </w:r>
          </w:p>
        </w:tc>
        <w:tc>
          <w:tcPr>
            <w:tcW w:w="816" w:type="dxa"/>
          </w:tcPr>
          <w:p w:rsidR="00CA3745" w:rsidRPr="00CA3745" w:rsidRDefault="00CA3745" w:rsidP="00317784">
            <w:pPr>
              <w:jc w:val="both"/>
              <w:rPr>
                <w:rFonts w:ascii="Times New Roman" w:hAnsi="Times New Roman" w:cs="Times New Roman"/>
                <w:color w:val="000000"/>
                <w:lang w:val="uk-UA"/>
              </w:rPr>
            </w:pPr>
            <w:r>
              <w:rPr>
                <w:rFonts w:ascii="Times New Roman" w:hAnsi="Times New Roman" w:cs="Times New Roman"/>
                <w:color w:val="000000"/>
                <w:lang w:val="uk-UA"/>
              </w:rPr>
              <w:t>0/1</w:t>
            </w:r>
          </w:p>
        </w:tc>
      </w:tr>
      <w:tr w:rsidR="00CA3745" w:rsidTr="00DF56C4">
        <w:tc>
          <w:tcPr>
            <w:tcW w:w="4786" w:type="dxa"/>
            <w:gridSpan w:val="4"/>
          </w:tcPr>
          <w:p w:rsidR="00CA3745" w:rsidRPr="00CA3745" w:rsidRDefault="00CA3745" w:rsidP="00317784">
            <w:pPr>
              <w:jc w:val="both"/>
              <w:rPr>
                <w:rFonts w:ascii="Times New Roman" w:hAnsi="Times New Roman" w:cs="Times New Roman"/>
                <w:b/>
                <w:color w:val="000000"/>
                <w:lang w:val="uk-UA"/>
              </w:rPr>
            </w:pPr>
            <w:r w:rsidRPr="00CA3745">
              <w:rPr>
                <w:rFonts w:ascii="Times New Roman" w:hAnsi="Times New Roman" w:cs="Times New Roman"/>
                <w:b/>
                <w:color w:val="000000"/>
                <w:lang w:val="uk-UA"/>
              </w:rPr>
              <w:t xml:space="preserve">Усього </w:t>
            </w:r>
          </w:p>
        </w:tc>
        <w:tc>
          <w:tcPr>
            <w:tcW w:w="1418" w:type="dxa"/>
            <w:gridSpan w:val="2"/>
          </w:tcPr>
          <w:p w:rsidR="00CA3745" w:rsidRPr="00CA3745" w:rsidRDefault="00CA3745" w:rsidP="00317784">
            <w:pPr>
              <w:jc w:val="both"/>
              <w:rPr>
                <w:rFonts w:ascii="Times New Roman" w:hAnsi="Times New Roman" w:cs="Times New Roman"/>
                <w:b/>
                <w:color w:val="000000"/>
                <w:lang w:val="uk-UA"/>
              </w:rPr>
            </w:pPr>
            <w:r w:rsidRPr="00CA3745">
              <w:rPr>
                <w:rFonts w:ascii="Times New Roman" w:hAnsi="Times New Roman" w:cs="Times New Roman"/>
                <w:b/>
                <w:color w:val="000000"/>
                <w:lang w:val="uk-UA"/>
              </w:rPr>
              <w:t>15</w:t>
            </w:r>
          </w:p>
        </w:tc>
        <w:tc>
          <w:tcPr>
            <w:tcW w:w="708" w:type="dxa"/>
            <w:gridSpan w:val="2"/>
          </w:tcPr>
          <w:p w:rsidR="00CA3745" w:rsidRPr="00CA3745" w:rsidRDefault="00CA3745" w:rsidP="00317784">
            <w:pPr>
              <w:jc w:val="both"/>
              <w:rPr>
                <w:rFonts w:ascii="Times New Roman" w:hAnsi="Times New Roman" w:cs="Times New Roman"/>
                <w:b/>
                <w:color w:val="000000"/>
                <w:lang w:val="uk-UA"/>
              </w:rPr>
            </w:pPr>
            <w:r w:rsidRPr="00CA3745">
              <w:rPr>
                <w:rFonts w:ascii="Times New Roman" w:hAnsi="Times New Roman" w:cs="Times New Roman"/>
                <w:b/>
                <w:color w:val="000000"/>
                <w:lang w:val="uk-UA"/>
              </w:rPr>
              <w:t>19</w:t>
            </w:r>
          </w:p>
        </w:tc>
        <w:tc>
          <w:tcPr>
            <w:tcW w:w="851" w:type="dxa"/>
          </w:tcPr>
          <w:p w:rsidR="00CA3745" w:rsidRPr="00CA3745" w:rsidRDefault="00CA3745" w:rsidP="00317784">
            <w:pPr>
              <w:jc w:val="both"/>
              <w:rPr>
                <w:rFonts w:ascii="Times New Roman" w:hAnsi="Times New Roman" w:cs="Times New Roman"/>
                <w:b/>
                <w:color w:val="000000"/>
                <w:lang w:val="uk-UA"/>
              </w:rPr>
            </w:pPr>
            <w:r w:rsidRPr="00CA3745">
              <w:rPr>
                <w:rFonts w:ascii="Times New Roman" w:hAnsi="Times New Roman" w:cs="Times New Roman"/>
                <w:b/>
                <w:color w:val="000000"/>
                <w:lang w:val="uk-UA"/>
              </w:rPr>
              <w:t>20</w:t>
            </w:r>
          </w:p>
        </w:tc>
        <w:tc>
          <w:tcPr>
            <w:tcW w:w="992" w:type="dxa"/>
            <w:gridSpan w:val="3"/>
          </w:tcPr>
          <w:p w:rsidR="00CA3745" w:rsidRPr="00CA3745" w:rsidRDefault="00CA3745" w:rsidP="00317784">
            <w:pPr>
              <w:jc w:val="both"/>
              <w:rPr>
                <w:rFonts w:ascii="Times New Roman" w:hAnsi="Times New Roman" w:cs="Times New Roman"/>
                <w:b/>
                <w:color w:val="000000"/>
                <w:lang w:val="uk-UA"/>
              </w:rPr>
            </w:pPr>
            <w:r w:rsidRPr="00CA3745">
              <w:rPr>
                <w:rFonts w:ascii="Times New Roman" w:hAnsi="Times New Roman" w:cs="Times New Roman"/>
                <w:b/>
                <w:color w:val="000000"/>
                <w:lang w:val="uk-UA"/>
              </w:rPr>
              <w:t>21</w:t>
            </w:r>
          </w:p>
        </w:tc>
        <w:tc>
          <w:tcPr>
            <w:tcW w:w="816" w:type="dxa"/>
          </w:tcPr>
          <w:p w:rsidR="00CA3745" w:rsidRPr="00CA3745" w:rsidRDefault="00CA3745" w:rsidP="00317784">
            <w:pPr>
              <w:jc w:val="both"/>
              <w:rPr>
                <w:rFonts w:ascii="Times New Roman" w:hAnsi="Times New Roman" w:cs="Times New Roman"/>
                <w:b/>
                <w:color w:val="000000"/>
                <w:lang w:val="uk-UA"/>
              </w:rPr>
            </w:pPr>
            <w:r w:rsidRPr="00CA3745">
              <w:rPr>
                <w:rFonts w:ascii="Times New Roman" w:hAnsi="Times New Roman" w:cs="Times New Roman"/>
                <w:b/>
                <w:color w:val="000000"/>
                <w:lang w:val="uk-UA"/>
              </w:rPr>
              <w:t>21</w:t>
            </w:r>
          </w:p>
        </w:tc>
      </w:tr>
      <w:tr w:rsidR="00CA3745" w:rsidTr="00C51AA2">
        <w:tc>
          <w:tcPr>
            <w:tcW w:w="9571" w:type="dxa"/>
            <w:gridSpan w:val="13"/>
          </w:tcPr>
          <w:p w:rsidR="00CA3745" w:rsidRPr="00CA3745" w:rsidRDefault="00CA3745" w:rsidP="00CA3745">
            <w:pPr>
              <w:jc w:val="center"/>
              <w:rPr>
                <w:rFonts w:ascii="Times New Roman" w:hAnsi="Times New Roman" w:cs="Times New Roman"/>
                <w:b/>
                <w:color w:val="000000"/>
                <w:lang w:val="uk-UA"/>
              </w:rPr>
            </w:pPr>
            <w:r>
              <w:rPr>
                <w:rFonts w:ascii="Times New Roman" w:hAnsi="Times New Roman" w:cs="Times New Roman"/>
                <w:b/>
                <w:color w:val="000000"/>
                <w:lang w:val="uk-UA"/>
              </w:rPr>
              <w:t>Варіативний складник навчального процесу</w:t>
            </w:r>
          </w:p>
        </w:tc>
      </w:tr>
      <w:tr w:rsidR="00CA3745" w:rsidRPr="00CA3745" w:rsidTr="00CA3745">
        <w:trPr>
          <w:trHeight w:val="255"/>
        </w:trPr>
        <w:tc>
          <w:tcPr>
            <w:tcW w:w="4786" w:type="dxa"/>
            <w:gridSpan w:val="4"/>
          </w:tcPr>
          <w:p w:rsidR="00CA3745" w:rsidRPr="00CA3745" w:rsidRDefault="00CA3745" w:rsidP="00CA3745">
            <w:pPr>
              <w:jc w:val="center"/>
              <w:rPr>
                <w:rFonts w:ascii="Times New Roman" w:hAnsi="Times New Roman" w:cs="Times New Roman"/>
                <w:color w:val="000000"/>
                <w:lang w:val="uk-UA"/>
              </w:rPr>
            </w:pPr>
            <w:r w:rsidRPr="00CA3745">
              <w:rPr>
                <w:rFonts w:ascii="Times New Roman" w:hAnsi="Times New Roman" w:cs="Times New Roman"/>
                <w:color w:val="000000"/>
                <w:lang w:val="uk-UA"/>
              </w:rPr>
              <w:t>Додаткові години для:</w:t>
            </w:r>
          </w:p>
          <w:p w:rsidR="00CA3745" w:rsidRPr="00CA3745" w:rsidRDefault="00CA3745" w:rsidP="00CA3745">
            <w:pPr>
              <w:jc w:val="center"/>
              <w:rPr>
                <w:rFonts w:ascii="Times New Roman" w:hAnsi="Times New Roman" w:cs="Times New Roman"/>
                <w:color w:val="000000"/>
                <w:lang w:val="uk-UA"/>
              </w:rPr>
            </w:pPr>
            <w:r w:rsidRPr="00CA3745">
              <w:rPr>
                <w:rFonts w:ascii="Times New Roman" w:hAnsi="Times New Roman" w:cs="Times New Roman"/>
                <w:color w:val="000000"/>
                <w:lang w:val="uk-UA"/>
              </w:rPr>
              <w:t>поглибленого вивчення предметів інваріантного складника;</w:t>
            </w:r>
          </w:p>
          <w:p w:rsidR="00CA3745" w:rsidRPr="00CA3745" w:rsidRDefault="00CA3745" w:rsidP="00CA3745">
            <w:pPr>
              <w:jc w:val="center"/>
              <w:rPr>
                <w:rFonts w:ascii="Times New Roman" w:hAnsi="Times New Roman" w:cs="Times New Roman"/>
                <w:color w:val="000000"/>
                <w:lang w:val="uk-UA"/>
              </w:rPr>
            </w:pPr>
            <w:r w:rsidRPr="00CA3745">
              <w:rPr>
                <w:rFonts w:ascii="Times New Roman" w:hAnsi="Times New Roman" w:cs="Times New Roman"/>
                <w:color w:val="000000"/>
                <w:lang w:val="uk-UA"/>
              </w:rPr>
              <w:t>вивчення предметів варіативного складника  (курси за вибором);</w:t>
            </w:r>
          </w:p>
          <w:p w:rsidR="00CA3745" w:rsidRPr="00CA3745" w:rsidRDefault="00CA3745" w:rsidP="00CA3745">
            <w:pPr>
              <w:jc w:val="center"/>
              <w:rPr>
                <w:rFonts w:ascii="Times New Roman" w:hAnsi="Times New Roman" w:cs="Times New Roman"/>
                <w:color w:val="000000"/>
                <w:lang w:val="uk-UA"/>
              </w:rPr>
            </w:pPr>
            <w:r w:rsidRPr="00CA3745">
              <w:rPr>
                <w:rFonts w:ascii="Times New Roman" w:hAnsi="Times New Roman" w:cs="Times New Roman"/>
                <w:color w:val="000000"/>
                <w:lang w:val="uk-UA"/>
              </w:rPr>
              <w:t>індивідуальних та групових занять з певних предметів</w:t>
            </w:r>
          </w:p>
          <w:p w:rsidR="00CA3745" w:rsidRPr="00CA3745" w:rsidRDefault="00CA3745" w:rsidP="00CA3745">
            <w:pPr>
              <w:jc w:val="center"/>
              <w:rPr>
                <w:rFonts w:ascii="Times New Roman" w:hAnsi="Times New Roman" w:cs="Times New Roman"/>
                <w:color w:val="000000"/>
                <w:lang w:val="uk-UA"/>
              </w:rPr>
            </w:pPr>
          </w:p>
        </w:tc>
        <w:tc>
          <w:tcPr>
            <w:tcW w:w="2126" w:type="dxa"/>
            <w:gridSpan w:val="4"/>
          </w:tcPr>
          <w:p w:rsidR="00CA3745" w:rsidRPr="00CA3745" w:rsidRDefault="00CA3745" w:rsidP="00CA3745">
            <w:pPr>
              <w:jc w:val="center"/>
              <w:rPr>
                <w:rFonts w:ascii="Times New Roman" w:hAnsi="Times New Roman" w:cs="Times New Roman"/>
                <w:color w:val="000000"/>
                <w:lang w:val="uk-UA"/>
              </w:rPr>
            </w:pPr>
            <w:r w:rsidRPr="00CA3745">
              <w:rPr>
                <w:rFonts w:ascii="Times New Roman" w:hAnsi="Times New Roman" w:cs="Times New Roman"/>
                <w:color w:val="000000"/>
                <w:lang w:val="uk-UA"/>
              </w:rPr>
              <w:t>1</w:t>
            </w:r>
          </w:p>
        </w:tc>
        <w:tc>
          <w:tcPr>
            <w:tcW w:w="851" w:type="dxa"/>
          </w:tcPr>
          <w:p w:rsidR="00CA3745" w:rsidRPr="00CA3745" w:rsidRDefault="00CA3745" w:rsidP="00CA3745">
            <w:pPr>
              <w:jc w:val="center"/>
              <w:rPr>
                <w:rFonts w:ascii="Times New Roman" w:hAnsi="Times New Roman" w:cs="Times New Roman"/>
                <w:color w:val="000000"/>
                <w:lang w:val="uk-UA"/>
              </w:rPr>
            </w:pPr>
            <w:r>
              <w:rPr>
                <w:rFonts w:ascii="Times New Roman" w:hAnsi="Times New Roman" w:cs="Times New Roman"/>
                <w:color w:val="000000"/>
                <w:lang w:val="uk-UA"/>
              </w:rPr>
              <w:t>2</w:t>
            </w:r>
          </w:p>
        </w:tc>
        <w:tc>
          <w:tcPr>
            <w:tcW w:w="992" w:type="dxa"/>
            <w:gridSpan w:val="3"/>
          </w:tcPr>
          <w:p w:rsidR="00CA3745" w:rsidRPr="00CA3745" w:rsidRDefault="00CA3745" w:rsidP="00CA3745">
            <w:pPr>
              <w:jc w:val="center"/>
              <w:rPr>
                <w:rFonts w:ascii="Times New Roman" w:hAnsi="Times New Roman" w:cs="Times New Roman"/>
                <w:color w:val="000000"/>
                <w:lang w:val="uk-UA"/>
              </w:rPr>
            </w:pPr>
            <w:r>
              <w:rPr>
                <w:rFonts w:ascii="Times New Roman" w:hAnsi="Times New Roman" w:cs="Times New Roman"/>
                <w:color w:val="000000"/>
                <w:lang w:val="uk-UA"/>
              </w:rPr>
              <w:t>2</w:t>
            </w:r>
          </w:p>
        </w:tc>
        <w:tc>
          <w:tcPr>
            <w:tcW w:w="816" w:type="dxa"/>
          </w:tcPr>
          <w:p w:rsidR="00CA3745" w:rsidRPr="00CA3745" w:rsidRDefault="00CA3745" w:rsidP="00CA3745">
            <w:pPr>
              <w:jc w:val="center"/>
              <w:rPr>
                <w:rFonts w:ascii="Times New Roman" w:hAnsi="Times New Roman" w:cs="Times New Roman"/>
                <w:color w:val="000000"/>
                <w:lang w:val="uk-UA"/>
              </w:rPr>
            </w:pPr>
            <w:r>
              <w:rPr>
                <w:rFonts w:ascii="Times New Roman" w:hAnsi="Times New Roman" w:cs="Times New Roman"/>
                <w:color w:val="000000"/>
                <w:lang w:val="uk-UA"/>
              </w:rPr>
              <w:t>2</w:t>
            </w:r>
          </w:p>
        </w:tc>
      </w:tr>
      <w:tr w:rsidR="00CA3745" w:rsidRPr="00CA3745" w:rsidTr="00CA3745">
        <w:trPr>
          <w:trHeight w:val="255"/>
        </w:trPr>
        <w:tc>
          <w:tcPr>
            <w:tcW w:w="4786" w:type="dxa"/>
            <w:gridSpan w:val="4"/>
          </w:tcPr>
          <w:p w:rsidR="00CA3745" w:rsidRPr="00CA3745" w:rsidRDefault="00CA3745" w:rsidP="00CA3745">
            <w:pPr>
              <w:rPr>
                <w:rFonts w:ascii="Times New Roman" w:hAnsi="Times New Roman" w:cs="Times New Roman"/>
                <w:b/>
                <w:color w:val="000000"/>
                <w:lang w:val="uk-UA"/>
              </w:rPr>
            </w:pPr>
            <w:r w:rsidRPr="00CA3745">
              <w:rPr>
                <w:rFonts w:ascii="Times New Roman" w:hAnsi="Times New Roman" w:cs="Times New Roman"/>
                <w:b/>
                <w:color w:val="000000"/>
                <w:lang w:val="uk-UA"/>
              </w:rPr>
              <w:t>Гранично допустиме навчальне</w:t>
            </w:r>
          </w:p>
          <w:p w:rsidR="00CA3745" w:rsidRPr="00CA3745" w:rsidRDefault="00CA3745" w:rsidP="00CA3745">
            <w:pPr>
              <w:rPr>
                <w:rFonts w:ascii="Times New Roman" w:hAnsi="Times New Roman" w:cs="Times New Roman"/>
                <w:color w:val="000000"/>
                <w:lang w:val="uk-UA"/>
              </w:rPr>
            </w:pPr>
            <w:r w:rsidRPr="00CA3745">
              <w:rPr>
                <w:rFonts w:ascii="Times New Roman" w:hAnsi="Times New Roman" w:cs="Times New Roman"/>
                <w:b/>
                <w:color w:val="000000"/>
                <w:lang w:val="uk-UA"/>
              </w:rPr>
              <w:t xml:space="preserve"> навантаження на учня</w:t>
            </w:r>
          </w:p>
        </w:tc>
        <w:tc>
          <w:tcPr>
            <w:tcW w:w="2126" w:type="dxa"/>
            <w:gridSpan w:val="4"/>
          </w:tcPr>
          <w:p w:rsidR="00CA3745" w:rsidRPr="00CA3745" w:rsidRDefault="00CA3745" w:rsidP="00CA3745">
            <w:pPr>
              <w:jc w:val="center"/>
              <w:rPr>
                <w:rFonts w:ascii="Times New Roman" w:hAnsi="Times New Roman" w:cs="Times New Roman"/>
                <w:color w:val="000000"/>
                <w:lang w:val="uk-UA"/>
              </w:rPr>
            </w:pPr>
            <w:r>
              <w:rPr>
                <w:rFonts w:ascii="Times New Roman" w:hAnsi="Times New Roman" w:cs="Times New Roman"/>
                <w:color w:val="000000"/>
                <w:lang w:val="uk-UA"/>
              </w:rPr>
              <w:t>20</w:t>
            </w:r>
          </w:p>
        </w:tc>
        <w:tc>
          <w:tcPr>
            <w:tcW w:w="851" w:type="dxa"/>
          </w:tcPr>
          <w:p w:rsidR="00CA3745" w:rsidRPr="00CA3745" w:rsidRDefault="00CA3745" w:rsidP="00CA3745">
            <w:pPr>
              <w:jc w:val="center"/>
              <w:rPr>
                <w:rFonts w:ascii="Times New Roman" w:hAnsi="Times New Roman" w:cs="Times New Roman"/>
                <w:color w:val="000000"/>
                <w:lang w:val="uk-UA"/>
              </w:rPr>
            </w:pPr>
            <w:r>
              <w:rPr>
                <w:rFonts w:ascii="Times New Roman" w:hAnsi="Times New Roman" w:cs="Times New Roman"/>
                <w:color w:val="000000"/>
                <w:lang w:val="uk-UA"/>
              </w:rPr>
              <w:t>22</w:t>
            </w:r>
          </w:p>
        </w:tc>
        <w:tc>
          <w:tcPr>
            <w:tcW w:w="992" w:type="dxa"/>
            <w:gridSpan w:val="3"/>
          </w:tcPr>
          <w:p w:rsidR="00CA3745" w:rsidRPr="00CA3745" w:rsidRDefault="00CA3745" w:rsidP="00CA3745">
            <w:pPr>
              <w:jc w:val="center"/>
              <w:rPr>
                <w:rFonts w:ascii="Times New Roman" w:hAnsi="Times New Roman" w:cs="Times New Roman"/>
                <w:color w:val="000000"/>
                <w:lang w:val="uk-UA"/>
              </w:rPr>
            </w:pPr>
            <w:r>
              <w:rPr>
                <w:rFonts w:ascii="Times New Roman" w:hAnsi="Times New Roman" w:cs="Times New Roman"/>
                <w:color w:val="000000"/>
                <w:lang w:val="uk-UA"/>
              </w:rPr>
              <w:t>23</w:t>
            </w:r>
          </w:p>
        </w:tc>
        <w:tc>
          <w:tcPr>
            <w:tcW w:w="816" w:type="dxa"/>
          </w:tcPr>
          <w:p w:rsidR="00CA3745" w:rsidRPr="00CA3745" w:rsidRDefault="00CA3745" w:rsidP="00CA3745">
            <w:pPr>
              <w:jc w:val="center"/>
              <w:rPr>
                <w:rFonts w:ascii="Times New Roman" w:hAnsi="Times New Roman" w:cs="Times New Roman"/>
                <w:color w:val="000000"/>
                <w:lang w:val="uk-UA"/>
              </w:rPr>
            </w:pPr>
            <w:r>
              <w:rPr>
                <w:rFonts w:ascii="Times New Roman" w:hAnsi="Times New Roman" w:cs="Times New Roman"/>
                <w:color w:val="000000"/>
                <w:lang w:val="uk-UA"/>
              </w:rPr>
              <w:t>23</w:t>
            </w:r>
          </w:p>
        </w:tc>
      </w:tr>
      <w:tr w:rsidR="00CA3745" w:rsidRPr="00CA3745" w:rsidTr="00ED2B3A">
        <w:trPr>
          <w:trHeight w:val="255"/>
        </w:trPr>
        <w:tc>
          <w:tcPr>
            <w:tcW w:w="9571" w:type="dxa"/>
            <w:gridSpan w:val="13"/>
          </w:tcPr>
          <w:p w:rsidR="00CA3745" w:rsidRDefault="00CA3745" w:rsidP="00CA3745">
            <w:pPr>
              <w:jc w:val="center"/>
              <w:rPr>
                <w:rFonts w:ascii="Times New Roman" w:hAnsi="Times New Roman" w:cs="Times New Roman"/>
                <w:color w:val="000000"/>
                <w:lang w:val="uk-UA"/>
              </w:rPr>
            </w:pPr>
            <w:r>
              <w:rPr>
                <w:rFonts w:ascii="Times New Roman" w:hAnsi="Times New Roman" w:cs="Times New Roman"/>
                <w:color w:val="000000"/>
                <w:lang w:val="uk-UA"/>
              </w:rPr>
              <w:t xml:space="preserve">Інваріантний складник виховного процесу </w:t>
            </w:r>
          </w:p>
        </w:tc>
      </w:tr>
      <w:tr w:rsidR="00CA3745" w:rsidRPr="00CA3745" w:rsidTr="00CA3745">
        <w:trPr>
          <w:trHeight w:val="255"/>
        </w:trPr>
        <w:tc>
          <w:tcPr>
            <w:tcW w:w="4786" w:type="dxa"/>
            <w:gridSpan w:val="4"/>
          </w:tcPr>
          <w:p w:rsidR="00CA3745" w:rsidRPr="00CA3745" w:rsidRDefault="00CA3745" w:rsidP="00CA3745">
            <w:pPr>
              <w:rPr>
                <w:rFonts w:ascii="Times New Roman" w:hAnsi="Times New Roman" w:cs="Times New Roman"/>
                <w:color w:val="000000"/>
                <w:lang w:val="uk-UA"/>
              </w:rPr>
            </w:pPr>
            <w:r w:rsidRPr="00CA3745">
              <w:rPr>
                <w:rFonts w:ascii="Times New Roman" w:hAnsi="Times New Roman" w:cs="Times New Roman"/>
                <w:color w:val="000000"/>
                <w:lang w:val="uk-UA"/>
              </w:rPr>
              <w:t xml:space="preserve">Виховне заняття </w:t>
            </w:r>
          </w:p>
        </w:tc>
        <w:tc>
          <w:tcPr>
            <w:tcW w:w="2126" w:type="dxa"/>
            <w:gridSpan w:val="4"/>
          </w:tcPr>
          <w:p w:rsidR="00CA3745" w:rsidRDefault="00CA3745" w:rsidP="00CA3745">
            <w:pPr>
              <w:jc w:val="center"/>
              <w:rPr>
                <w:rFonts w:ascii="Times New Roman" w:hAnsi="Times New Roman" w:cs="Times New Roman"/>
                <w:color w:val="000000"/>
                <w:lang w:val="uk-UA"/>
              </w:rPr>
            </w:pPr>
            <w:r>
              <w:rPr>
                <w:rFonts w:ascii="Times New Roman" w:hAnsi="Times New Roman" w:cs="Times New Roman"/>
                <w:color w:val="000000"/>
                <w:lang w:val="uk-UA"/>
              </w:rPr>
              <w:t>5</w:t>
            </w:r>
          </w:p>
        </w:tc>
        <w:tc>
          <w:tcPr>
            <w:tcW w:w="851" w:type="dxa"/>
          </w:tcPr>
          <w:p w:rsidR="00CA3745" w:rsidRDefault="00CA3745" w:rsidP="00CA3745">
            <w:pPr>
              <w:jc w:val="center"/>
              <w:rPr>
                <w:rFonts w:ascii="Times New Roman" w:hAnsi="Times New Roman" w:cs="Times New Roman"/>
                <w:color w:val="000000"/>
                <w:lang w:val="uk-UA"/>
              </w:rPr>
            </w:pPr>
            <w:r>
              <w:rPr>
                <w:rFonts w:ascii="Times New Roman" w:hAnsi="Times New Roman" w:cs="Times New Roman"/>
                <w:color w:val="000000"/>
                <w:lang w:val="uk-UA"/>
              </w:rPr>
              <w:t>5</w:t>
            </w:r>
          </w:p>
        </w:tc>
        <w:tc>
          <w:tcPr>
            <w:tcW w:w="992" w:type="dxa"/>
            <w:gridSpan w:val="3"/>
          </w:tcPr>
          <w:p w:rsidR="00CA3745" w:rsidRDefault="00CA3745" w:rsidP="00CA3745">
            <w:pPr>
              <w:jc w:val="center"/>
              <w:rPr>
                <w:rFonts w:ascii="Times New Roman" w:hAnsi="Times New Roman" w:cs="Times New Roman"/>
                <w:color w:val="000000"/>
                <w:lang w:val="uk-UA"/>
              </w:rPr>
            </w:pPr>
            <w:r>
              <w:rPr>
                <w:rFonts w:ascii="Times New Roman" w:hAnsi="Times New Roman" w:cs="Times New Roman"/>
                <w:color w:val="000000"/>
                <w:lang w:val="uk-UA"/>
              </w:rPr>
              <w:t>5</w:t>
            </w:r>
          </w:p>
        </w:tc>
        <w:tc>
          <w:tcPr>
            <w:tcW w:w="816" w:type="dxa"/>
          </w:tcPr>
          <w:p w:rsidR="00CA3745" w:rsidRDefault="00CA3745" w:rsidP="00CA3745">
            <w:pPr>
              <w:jc w:val="center"/>
              <w:rPr>
                <w:rFonts w:ascii="Times New Roman" w:hAnsi="Times New Roman" w:cs="Times New Roman"/>
                <w:color w:val="000000"/>
                <w:lang w:val="uk-UA"/>
              </w:rPr>
            </w:pPr>
            <w:r>
              <w:rPr>
                <w:rFonts w:ascii="Times New Roman" w:hAnsi="Times New Roman" w:cs="Times New Roman"/>
                <w:color w:val="000000"/>
                <w:lang w:val="uk-UA"/>
              </w:rPr>
              <w:t>5</w:t>
            </w:r>
          </w:p>
        </w:tc>
      </w:tr>
      <w:tr w:rsidR="00CA3745" w:rsidRPr="00CA3745" w:rsidTr="00CA3745">
        <w:trPr>
          <w:trHeight w:val="255"/>
        </w:trPr>
        <w:tc>
          <w:tcPr>
            <w:tcW w:w="4786" w:type="dxa"/>
            <w:gridSpan w:val="4"/>
          </w:tcPr>
          <w:p w:rsidR="00CA3745" w:rsidRPr="00CA3745" w:rsidRDefault="00CA3745" w:rsidP="00CA3745">
            <w:pPr>
              <w:rPr>
                <w:rFonts w:ascii="Times New Roman" w:hAnsi="Times New Roman" w:cs="Times New Roman"/>
                <w:color w:val="000000"/>
                <w:lang w:val="uk-UA"/>
              </w:rPr>
            </w:pPr>
            <w:r>
              <w:rPr>
                <w:rFonts w:ascii="Times New Roman" w:hAnsi="Times New Roman" w:cs="Times New Roman"/>
                <w:color w:val="000000"/>
                <w:lang w:val="uk-UA"/>
              </w:rPr>
              <w:t xml:space="preserve">Усього фінансується </w:t>
            </w:r>
          </w:p>
        </w:tc>
        <w:tc>
          <w:tcPr>
            <w:tcW w:w="2126" w:type="dxa"/>
            <w:gridSpan w:val="4"/>
          </w:tcPr>
          <w:p w:rsidR="00CA3745" w:rsidRDefault="00CA3745" w:rsidP="00CA3745">
            <w:pPr>
              <w:jc w:val="center"/>
              <w:rPr>
                <w:rFonts w:ascii="Times New Roman" w:hAnsi="Times New Roman" w:cs="Times New Roman"/>
                <w:color w:val="000000"/>
                <w:lang w:val="uk-UA"/>
              </w:rPr>
            </w:pPr>
            <w:r>
              <w:rPr>
                <w:rFonts w:ascii="Times New Roman" w:hAnsi="Times New Roman" w:cs="Times New Roman"/>
                <w:color w:val="000000"/>
                <w:lang w:val="uk-UA"/>
              </w:rPr>
              <w:t>25</w:t>
            </w:r>
          </w:p>
        </w:tc>
        <w:tc>
          <w:tcPr>
            <w:tcW w:w="851" w:type="dxa"/>
          </w:tcPr>
          <w:p w:rsidR="00CA3745" w:rsidRDefault="00CA3745" w:rsidP="00CA3745">
            <w:pPr>
              <w:jc w:val="center"/>
              <w:rPr>
                <w:rFonts w:ascii="Times New Roman" w:hAnsi="Times New Roman" w:cs="Times New Roman"/>
                <w:color w:val="000000"/>
                <w:lang w:val="uk-UA"/>
              </w:rPr>
            </w:pPr>
            <w:r>
              <w:rPr>
                <w:rFonts w:ascii="Times New Roman" w:hAnsi="Times New Roman" w:cs="Times New Roman"/>
                <w:color w:val="000000"/>
                <w:lang w:val="uk-UA"/>
              </w:rPr>
              <w:t>27</w:t>
            </w:r>
          </w:p>
        </w:tc>
        <w:tc>
          <w:tcPr>
            <w:tcW w:w="992" w:type="dxa"/>
            <w:gridSpan w:val="3"/>
          </w:tcPr>
          <w:p w:rsidR="00CA3745" w:rsidRDefault="00CA3745" w:rsidP="00CA3745">
            <w:pPr>
              <w:jc w:val="center"/>
              <w:rPr>
                <w:rFonts w:ascii="Times New Roman" w:hAnsi="Times New Roman" w:cs="Times New Roman"/>
                <w:color w:val="000000"/>
                <w:lang w:val="uk-UA"/>
              </w:rPr>
            </w:pPr>
            <w:r>
              <w:rPr>
                <w:rFonts w:ascii="Times New Roman" w:hAnsi="Times New Roman" w:cs="Times New Roman"/>
                <w:color w:val="000000"/>
                <w:lang w:val="uk-UA"/>
              </w:rPr>
              <w:t>28</w:t>
            </w:r>
          </w:p>
        </w:tc>
        <w:tc>
          <w:tcPr>
            <w:tcW w:w="816" w:type="dxa"/>
          </w:tcPr>
          <w:p w:rsidR="00CA3745" w:rsidRDefault="00CA3745" w:rsidP="00CA3745">
            <w:pPr>
              <w:jc w:val="center"/>
              <w:rPr>
                <w:rFonts w:ascii="Times New Roman" w:hAnsi="Times New Roman" w:cs="Times New Roman"/>
                <w:color w:val="000000"/>
                <w:lang w:val="uk-UA"/>
              </w:rPr>
            </w:pPr>
            <w:r>
              <w:rPr>
                <w:rFonts w:ascii="Times New Roman" w:hAnsi="Times New Roman" w:cs="Times New Roman"/>
                <w:color w:val="000000"/>
                <w:lang w:val="uk-UA"/>
              </w:rPr>
              <w:t>28</w:t>
            </w:r>
          </w:p>
        </w:tc>
      </w:tr>
      <w:tr w:rsidR="006241DF" w:rsidRPr="00CA3745" w:rsidTr="00CA3745">
        <w:trPr>
          <w:trHeight w:val="255"/>
        </w:trPr>
        <w:tc>
          <w:tcPr>
            <w:tcW w:w="4786" w:type="dxa"/>
            <w:gridSpan w:val="4"/>
          </w:tcPr>
          <w:p w:rsidR="006241DF" w:rsidRDefault="006241DF" w:rsidP="00CA3745">
            <w:pPr>
              <w:rPr>
                <w:rFonts w:ascii="Times New Roman" w:hAnsi="Times New Roman" w:cs="Times New Roman"/>
                <w:color w:val="000000"/>
                <w:lang w:val="uk-UA"/>
              </w:rPr>
            </w:pPr>
          </w:p>
        </w:tc>
        <w:tc>
          <w:tcPr>
            <w:tcW w:w="2126" w:type="dxa"/>
            <w:gridSpan w:val="4"/>
          </w:tcPr>
          <w:p w:rsidR="006241DF" w:rsidRDefault="006241DF" w:rsidP="00CA3745">
            <w:pPr>
              <w:jc w:val="center"/>
              <w:rPr>
                <w:rFonts w:ascii="Times New Roman" w:hAnsi="Times New Roman" w:cs="Times New Roman"/>
                <w:color w:val="000000"/>
                <w:lang w:val="uk-UA"/>
              </w:rPr>
            </w:pPr>
          </w:p>
        </w:tc>
        <w:tc>
          <w:tcPr>
            <w:tcW w:w="851" w:type="dxa"/>
          </w:tcPr>
          <w:p w:rsidR="006241DF" w:rsidRDefault="006241DF" w:rsidP="00CA3745">
            <w:pPr>
              <w:jc w:val="center"/>
              <w:rPr>
                <w:rFonts w:ascii="Times New Roman" w:hAnsi="Times New Roman" w:cs="Times New Roman"/>
                <w:color w:val="000000"/>
                <w:lang w:val="uk-UA"/>
              </w:rPr>
            </w:pPr>
          </w:p>
        </w:tc>
        <w:tc>
          <w:tcPr>
            <w:tcW w:w="992" w:type="dxa"/>
            <w:gridSpan w:val="3"/>
          </w:tcPr>
          <w:p w:rsidR="006241DF" w:rsidRDefault="006241DF" w:rsidP="00CA3745">
            <w:pPr>
              <w:jc w:val="center"/>
              <w:rPr>
                <w:rFonts w:ascii="Times New Roman" w:hAnsi="Times New Roman" w:cs="Times New Roman"/>
                <w:color w:val="000000"/>
                <w:lang w:val="uk-UA"/>
              </w:rPr>
            </w:pPr>
          </w:p>
        </w:tc>
        <w:tc>
          <w:tcPr>
            <w:tcW w:w="816" w:type="dxa"/>
          </w:tcPr>
          <w:p w:rsidR="006241DF" w:rsidRDefault="006241DF" w:rsidP="00CA3745">
            <w:pPr>
              <w:jc w:val="center"/>
              <w:rPr>
                <w:rFonts w:ascii="Times New Roman" w:hAnsi="Times New Roman" w:cs="Times New Roman"/>
                <w:color w:val="000000"/>
                <w:lang w:val="uk-UA"/>
              </w:rPr>
            </w:pPr>
          </w:p>
        </w:tc>
      </w:tr>
    </w:tbl>
    <w:p w:rsidR="006241DF" w:rsidRDefault="006241DF" w:rsidP="00317784">
      <w:pPr>
        <w:spacing w:after="0"/>
        <w:ind w:firstLine="708"/>
        <w:jc w:val="both"/>
        <w:rPr>
          <w:rFonts w:ascii="Times New Roman" w:hAnsi="Times New Roman" w:cs="Times New Roman"/>
          <w:color w:val="000000"/>
          <w:sz w:val="28"/>
          <w:szCs w:val="28"/>
          <w:lang w:val="uk-UA"/>
        </w:rPr>
      </w:pPr>
    </w:p>
    <w:p w:rsidR="00317784" w:rsidRDefault="006241DF" w:rsidP="00317784">
      <w:pPr>
        <w:spacing w:after="0"/>
        <w:ind w:firstLine="708"/>
        <w:jc w:val="both"/>
        <w:rPr>
          <w:rFonts w:ascii="Times New Roman" w:hAnsi="Times New Roman" w:cs="Times New Roman"/>
          <w:color w:val="000000"/>
          <w:lang w:val="uk-UA"/>
        </w:rPr>
      </w:pPr>
      <w:r>
        <w:rPr>
          <w:rFonts w:ascii="Times New Roman" w:hAnsi="Times New Roman" w:cs="Times New Roman"/>
          <w:color w:val="000000"/>
          <w:sz w:val="28"/>
          <w:szCs w:val="28"/>
          <w:lang w:val="uk-UA"/>
        </w:rPr>
        <w:t xml:space="preserve">̽ </w:t>
      </w:r>
      <w:r w:rsidRPr="006241DF">
        <w:rPr>
          <w:rFonts w:ascii="Times New Roman" w:hAnsi="Times New Roman" w:cs="Times New Roman"/>
          <w:color w:val="000000"/>
          <w:lang w:val="uk-UA"/>
        </w:rPr>
        <w:t>Третя година предмета</w:t>
      </w:r>
      <w:r>
        <w:rPr>
          <w:rFonts w:ascii="Times New Roman" w:hAnsi="Times New Roman" w:cs="Times New Roman"/>
          <w:color w:val="000000"/>
          <w:sz w:val="28"/>
          <w:szCs w:val="28"/>
          <w:lang w:val="uk-UA"/>
        </w:rPr>
        <w:t xml:space="preserve"> «</w:t>
      </w:r>
      <w:r w:rsidRPr="006241DF">
        <w:rPr>
          <w:rFonts w:ascii="Times New Roman" w:hAnsi="Times New Roman" w:cs="Times New Roman"/>
          <w:color w:val="000000"/>
          <w:lang w:val="uk-UA"/>
        </w:rPr>
        <w:t xml:space="preserve">Фізична культура» інтегрується з усіма іншими навчальними предметами у формі </w:t>
      </w:r>
      <w:proofErr w:type="spellStart"/>
      <w:r w:rsidRPr="006241DF">
        <w:rPr>
          <w:rFonts w:ascii="Times New Roman" w:hAnsi="Times New Roman" w:cs="Times New Roman"/>
          <w:color w:val="000000"/>
          <w:lang w:val="uk-UA"/>
        </w:rPr>
        <w:t>фізкультхвилинок</w:t>
      </w:r>
      <w:proofErr w:type="spellEnd"/>
      <w:r w:rsidRPr="006241DF">
        <w:rPr>
          <w:rFonts w:ascii="Times New Roman" w:hAnsi="Times New Roman" w:cs="Times New Roman"/>
          <w:color w:val="000000"/>
          <w:lang w:val="uk-UA"/>
        </w:rPr>
        <w:t>, динамічних пауз тощо.</w:t>
      </w:r>
    </w:p>
    <w:p w:rsidR="006241DF" w:rsidRDefault="006241DF" w:rsidP="00317784">
      <w:pPr>
        <w:spacing w:after="0"/>
        <w:ind w:firstLine="708"/>
        <w:jc w:val="both"/>
        <w:rPr>
          <w:rFonts w:ascii="Times New Roman" w:hAnsi="Times New Roman" w:cs="Times New Roman"/>
          <w:color w:val="000000"/>
          <w:lang w:val="uk-UA"/>
        </w:rPr>
      </w:pPr>
    </w:p>
    <w:p w:rsidR="009F2990" w:rsidRDefault="009F2990" w:rsidP="006241DF">
      <w:pPr>
        <w:spacing w:after="0"/>
        <w:jc w:val="both"/>
        <w:rPr>
          <w:rFonts w:ascii="Times New Roman" w:hAnsi="Times New Roman" w:cs="Times New Roman"/>
          <w:b/>
          <w:bCs/>
          <w:color w:val="000000"/>
          <w:sz w:val="28"/>
          <w:szCs w:val="28"/>
          <w:lang w:val="uk-UA"/>
        </w:rPr>
      </w:pPr>
    </w:p>
    <w:p w:rsidR="009F2990" w:rsidRDefault="009F2990" w:rsidP="006241DF">
      <w:pPr>
        <w:spacing w:after="0"/>
        <w:jc w:val="both"/>
        <w:rPr>
          <w:rFonts w:ascii="Times New Roman" w:hAnsi="Times New Roman" w:cs="Times New Roman"/>
          <w:b/>
          <w:bCs/>
          <w:color w:val="000000"/>
          <w:sz w:val="28"/>
          <w:szCs w:val="28"/>
          <w:lang w:val="uk-UA"/>
        </w:rPr>
      </w:pPr>
    </w:p>
    <w:p w:rsidR="009F2990" w:rsidRDefault="009F2990" w:rsidP="006241DF">
      <w:pPr>
        <w:spacing w:after="0"/>
        <w:jc w:val="both"/>
        <w:rPr>
          <w:rFonts w:ascii="Times New Roman" w:hAnsi="Times New Roman" w:cs="Times New Roman"/>
          <w:b/>
          <w:bCs/>
          <w:color w:val="000000"/>
          <w:sz w:val="24"/>
          <w:szCs w:val="24"/>
          <w:lang w:val="uk-UA"/>
        </w:rPr>
      </w:pPr>
    </w:p>
    <w:p w:rsidR="006241DF" w:rsidRPr="009F2990" w:rsidRDefault="006241DF" w:rsidP="006241DF">
      <w:pPr>
        <w:spacing w:after="0"/>
        <w:jc w:val="both"/>
        <w:rPr>
          <w:rFonts w:ascii="Times New Roman" w:hAnsi="Times New Roman" w:cs="Times New Roman"/>
          <w:color w:val="000000"/>
          <w:sz w:val="24"/>
          <w:szCs w:val="24"/>
          <w:lang w:val="uk-UA"/>
        </w:rPr>
      </w:pPr>
      <w:r w:rsidRPr="009F2990">
        <w:rPr>
          <w:rFonts w:ascii="Times New Roman" w:hAnsi="Times New Roman" w:cs="Times New Roman"/>
          <w:b/>
          <w:bCs/>
          <w:color w:val="000000"/>
          <w:sz w:val="24"/>
          <w:szCs w:val="24"/>
          <w:lang w:val="uk-UA"/>
        </w:rPr>
        <w:lastRenderedPageBreak/>
        <w:t>Організація навчально-виховного процесу в початковій школі</w:t>
      </w:r>
      <w:r w:rsidRPr="009F2990">
        <w:rPr>
          <w:rFonts w:ascii="Times New Roman" w:hAnsi="Times New Roman" w:cs="Times New Roman"/>
          <w:color w:val="000000"/>
          <w:sz w:val="24"/>
          <w:szCs w:val="24"/>
          <w:lang w:val="uk-UA"/>
        </w:rPr>
        <w:br/>
      </w:r>
    </w:p>
    <w:p w:rsidR="006241DF" w:rsidRPr="009E59BF" w:rsidRDefault="006241DF" w:rsidP="006241DF">
      <w:pPr>
        <w:spacing w:after="0"/>
        <w:ind w:firstLine="708"/>
        <w:jc w:val="both"/>
        <w:rPr>
          <w:rFonts w:ascii="Times New Roman" w:hAnsi="Times New Roman" w:cs="Times New Roman"/>
          <w:color w:val="000000"/>
          <w:sz w:val="24"/>
          <w:szCs w:val="24"/>
          <w:u w:val="single"/>
          <w:lang w:val="uk-UA"/>
        </w:rPr>
      </w:pPr>
      <w:r w:rsidRPr="009F2990">
        <w:rPr>
          <w:rFonts w:ascii="Times New Roman" w:hAnsi="Times New Roman" w:cs="Times New Roman"/>
          <w:color w:val="000000"/>
          <w:sz w:val="24"/>
          <w:szCs w:val="24"/>
          <w:lang w:val="uk-UA"/>
        </w:rPr>
        <w:t>Перед вступом до школи діти старшого дошкільного віку проходять</w:t>
      </w:r>
      <w:r w:rsidRPr="009F2990">
        <w:rPr>
          <w:rFonts w:ascii="Times New Roman" w:hAnsi="Times New Roman" w:cs="Times New Roman"/>
          <w:color w:val="000000"/>
          <w:sz w:val="24"/>
          <w:szCs w:val="24"/>
          <w:lang w:val="uk-UA"/>
        </w:rPr>
        <w:br/>
        <w:t>підготовку до шкільного навчання, яка відбувається згідно з вимогами нового</w:t>
      </w:r>
      <w:r w:rsidRPr="009F2990">
        <w:rPr>
          <w:rFonts w:ascii="Times New Roman" w:hAnsi="Times New Roman" w:cs="Times New Roman"/>
          <w:color w:val="000000"/>
          <w:sz w:val="24"/>
          <w:szCs w:val="24"/>
          <w:lang w:val="uk-UA"/>
        </w:rPr>
        <w:br/>
        <w:t>Базового компонента дошкільної освіти за єдиною програмою для всіх</w:t>
      </w:r>
      <w:r w:rsidRPr="009F2990">
        <w:rPr>
          <w:rFonts w:ascii="Times New Roman" w:hAnsi="Times New Roman" w:cs="Times New Roman"/>
          <w:color w:val="000000"/>
          <w:sz w:val="24"/>
          <w:szCs w:val="24"/>
          <w:lang w:val="uk-UA"/>
        </w:rPr>
        <w:br/>
        <w:t>закладів, які її здійснюють (дошкільні навчальні заклади, школи, клуби,</w:t>
      </w:r>
      <w:r w:rsidRPr="009F2990">
        <w:rPr>
          <w:rFonts w:ascii="Times New Roman" w:hAnsi="Times New Roman" w:cs="Times New Roman"/>
          <w:color w:val="000000"/>
          <w:sz w:val="24"/>
          <w:szCs w:val="24"/>
          <w:lang w:val="uk-UA"/>
        </w:rPr>
        <w:br/>
        <w:t>будинки дитячої творчості, центри розвитку дитини) або у сім’ї.</w:t>
      </w:r>
      <w:r w:rsidRPr="009F2990">
        <w:rPr>
          <w:rFonts w:ascii="Times New Roman" w:hAnsi="Times New Roman" w:cs="Times New Roman"/>
          <w:color w:val="000000"/>
          <w:sz w:val="24"/>
          <w:szCs w:val="24"/>
          <w:lang w:val="uk-UA"/>
        </w:rPr>
        <w:br/>
        <w:t>До 1 класу вступають діти, яким станом на 1 вересня виповнилося 6-7</w:t>
      </w:r>
      <w:r w:rsidRPr="009F2990">
        <w:rPr>
          <w:rFonts w:ascii="Times New Roman" w:hAnsi="Times New Roman" w:cs="Times New Roman"/>
          <w:color w:val="000000"/>
          <w:sz w:val="24"/>
          <w:szCs w:val="24"/>
          <w:lang w:val="uk-UA"/>
        </w:rPr>
        <w:br/>
        <w:t>років і які за результатами психолого-педагогічного обстеження не мають</w:t>
      </w:r>
      <w:r w:rsidRPr="009F2990">
        <w:rPr>
          <w:rFonts w:ascii="Times New Roman" w:hAnsi="Times New Roman" w:cs="Times New Roman"/>
          <w:color w:val="000000"/>
          <w:sz w:val="24"/>
          <w:szCs w:val="24"/>
          <w:lang w:val="uk-UA"/>
        </w:rPr>
        <w:br/>
        <w:t xml:space="preserve">протипоказань для систематичного шкільного навчання. </w:t>
      </w:r>
      <w:r w:rsidRPr="009E59BF">
        <w:rPr>
          <w:rFonts w:ascii="Times New Roman" w:hAnsi="Times New Roman" w:cs="Times New Roman"/>
          <w:color w:val="000000"/>
          <w:sz w:val="24"/>
          <w:szCs w:val="24"/>
          <w:u w:val="single"/>
          <w:lang w:val="uk-UA"/>
        </w:rPr>
        <w:t>З метою уникнення</w:t>
      </w:r>
      <w:r w:rsidRPr="009F2990">
        <w:rPr>
          <w:rFonts w:ascii="Times New Roman" w:hAnsi="Times New Roman" w:cs="Times New Roman"/>
          <w:color w:val="000000"/>
          <w:sz w:val="24"/>
          <w:szCs w:val="24"/>
          <w:lang w:val="uk-UA"/>
        </w:rPr>
        <w:br/>
      </w:r>
      <w:r w:rsidRPr="009E59BF">
        <w:rPr>
          <w:rFonts w:ascii="Times New Roman" w:hAnsi="Times New Roman" w:cs="Times New Roman"/>
          <w:color w:val="000000"/>
          <w:sz w:val="24"/>
          <w:szCs w:val="24"/>
          <w:u w:val="single"/>
          <w:lang w:val="uk-UA"/>
        </w:rPr>
        <w:t>формалізованого підходу до діагностики готовності дитини до навчання у</w:t>
      </w:r>
      <w:r w:rsidRPr="009E59BF">
        <w:rPr>
          <w:rFonts w:ascii="Times New Roman" w:hAnsi="Times New Roman" w:cs="Times New Roman"/>
          <w:color w:val="000000"/>
          <w:sz w:val="24"/>
          <w:szCs w:val="24"/>
          <w:u w:val="single"/>
          <w:lang w:val="uk-UA"/>
        </w:rPr>
        <w:br/>
        <w:t>школі створюють тимчасові комісії у складі психолога, логопеда, педагога,</w:t>
      </w:r>
      <w:r w:rsidRPr="009E59BF">
        <w:rPr>
          <w:rFonts w:ascii="Times New Roman" w:hAnsi="Times New Roman" w:cs="Times New Roman"/>
          <w:color w:val="000000"/>
          <w:sz w:val="24"/>
          <w:szCs w:val="24"/>
          <w:u w:val="single"/>
          <w:lang w:val="uk-UA"/>
        </w:rPr>
        <w:br/>
        <w:t>які працюють на підставі затвердженого МОН України Положення. Комісія</w:t>
      </w:r>
      <w:r w:rsidRPr="009E59BF">
        <w:rPr>
          <w:rFonts w:ascii="Times New Roman" w:hAnsi="Times New Roman" w:cs="Times New Roman"/>
          <w:color w:val="000000"/>
          <w:sz w:val="24"/>
          <w:szCs w:val="24"/>
          <w:u w:val="single"/>
          <w:lang w:val="uk-UA"/>
        </w:rPr>
        <w:br/>
        <w:t>працює у період з початку квітня до початку серпня за певним графіком, що</w:t>
      </w:r>
      <w:r w:rsidRPr="009E59BF">
        <w:rPr>
          <w:rFonts w:ascii="Times New Roman" w:hAnsi="Times New Roman" w:cs="Times New Roman"/>
          <w:color w:val="000000"/>
          <w:sz w:val="24"/>
          <w:szCs w:val="24"/>
          <w:u w:val="single"/>
          <w:lang w:val="uk-UA"/>
        </w:rPr>
        <w:br/>
        <w:t>складається з урахуванням об’єктивних потреб. Діагностування готовності</w:t>
      </w:r>
      <w:r w:rsidRPr="009E59BF">
        <w:rPr>
          <w:rFonts w:ascii="Times New Roman" w:hAnsi="Times New Roman" w:cs="Times New Roman"/>
          <w:color w:val="000000"/>
          <w:sz w:val="24"/>
          <w:szCs w:val="24"/>
          <w:u w:val="single"/>
          <w:lang w:val="uk-UA"/>
        </w:rPr>
        <w:br/>
        <w:t>дитини до навчання у школі здійснюється на основі розробленої Інструкції</w:t>
      </w:r>
      <w:r w:rsidRPr="009E59BF">
        <w:rPr>
          <w:rFonts w:ascii="Times New Roman" w:hAnsi="Times New Roman" w:cs="Times New Roman"/>
          <w:color w:val="000000"/>
          <w:sz w:val="24"/>
          <w:szCs w:val="24"/>
          <w:u w:val="single"/>
          <w:lang w:val="uk-UA"/>
        </w:rPr>
        <w:br/>
        <w:t>щодо психолого-педагогічної діагностики готовності дитини до навчання у</w:t>
      </w:r>
      <w:r w:rsidRPr="009E59BF">
        <w:rPr>
          <w:rFonts w:ascii="Times New Roman" w:hAnsi="Times New Roman" w:cs="Times New Roman"/>
          <w:color w:val="000000"/>
          <w:sz w:val="24"/>
          <w:szCs w:val="24"/>
          <w:u w:val="single"/>
          <w:lang w:val="uk-UA"/>
        </w:rPr>
        <w:br/>
        <w:t>школі, затвердженої МОН України.</w:t>
      </w:r>
    </w:p>
    <w:p w:rsidR="006241DF" w:rsidRPr="009E59BF" w:rsidRDefault="006241DF" w:rsidP="006241DF">
      <w:pPr>
        <w:spacing w:after="0"/>
        <w:ind w:firstLine="708"/>
        <w:jc w:val="both"/>
        <w:rPr>
          <w:rFonts w:ascii="Times New Roman" w:hAnsi="Times New Roman" w:cs="Times New Roman"/>
          <w:color w:val="000000"/>
          <w:sz w:val="24"/>
          <w:szCs w:val="24"/>
          <w:u w:val="single"/>
          <w:lang w:val="uk-UA"/>
        </w:rPr>
      </w:pPr>
      <w:r w:rsidRPr="009F2990">
        <w:rPr>
          <w:rFonts w:ascii="Times New Roman" w:hAnsi="Times New Roman" w:cs="Times New Roman"/>
          <w:color w:val="000000"/>
          <w:sz w:val="24"/>
          <w:szCs w:val="24"/>
          <w:lang w:val="uk-UA"/>
        </w:rPr>
        <w:t>Зарахування дітей до 1 класу початкової ланки загальноосвітніх</w:t>
      </w:r>
      <w:r w:rsidRPr="009F2990">
        <w:rPr>
          <w:rFonts w:ascii="Times New Roman" w:hAnsi="Times New Roman" w:cs="Times New Roman"/>
          <w:color w:val="000000"/>
          <w:sz w:val="24"/>
          <w:szCs w:val="24"/>
          <w:lang w:val="uk-UA"/>
        </w:rPr>
        <w:br/>
        <w:t>навчальних закладів державної та комунальної форм власності, що містять у</w:t>
      </w:r>
      <w:r w:rsidRPr="009F2990">
        <w:rPr>
          <w:rFonts w:ascii="Times New Roman" w:hAnsi="Times New Roman" w:cs="Times New Roman"/>
          <w:color w:val="000000"/>
          <w:sz w:val="24"/>
          <w:szCs w:val="24"/>
          <w:lang w:val="uk-UA"/>
        </w:rPr>
        <w:br/>
        <w:t>своїй структурі школу І ступеня, а також тих, що організовують навчання за</w:t>
      </w:r>
      <w:r w:rsidRPr="009F2990">
        <w:rPr>
          <w:rFonts w:ascii="Times New Roman" w:hAnsi="Times New Roman" w:cs="Times New Roman"/>
          <w:color w:val="000000"/>
          <w:sz w:val="24"/>
          <w:szCs w:val="24"/>
          <w:lang w:val="uk-UA"/>
        </w:rPr>
        <w:br/>
        <w:t xml:space="preserve">певними проектами, </w:t>
      </w:r>
      <w:r w:rsidRPr="009E59BF">
        <w:rPr>
          <w:rFonts w:ascii="Times New Roman" w:hAnsi="Times New Roman" w:cs="Times New Roman"/>
          <w:color w:val="000000"/>
          <w:sz w:val="24"/>
          <w:szCs w:val="24"/>
          <w:u w:val="single"/>
          <w:lang w:val="uk-UA"/>
        </w:rPr>
        <w:t xml:space="preserve">здійснюється на </w:t>
      </w:r>
      <w:proofErr w:type="spellStart"/>
      <w:r w:rsidRPr="009E59BF">
        <w:rPr>
          <w:rFonts w:ascii="Times New Roman" w:hAnsi="Times New Roman" w:cs="Times New Roman"/>
          <w:color w:val="000000"/>
          <w:sz w:val="24"/>
          <w:szCs w:val="24"/>
          <w:u w:val="single"/>
          <w:lang w:val="uk-UA"/>
        </w:rPr>
        <w:t>безконкурсній</w:t>
      </w:r>
      <w:proofErr w:type="spellEnd"/>
      <w:r w:rsidRPr="009E59BF">
        <w:rPr>
          <w:rFonts w:ascii="Times New Roman" w:hAnsi="Times New Roman" w:cs="Times New Roman"/>
          <w:color w:val="000000"/>
          <w:sz w:val="24"/>
          <w:szCs w:val="24"/>
          <w:u w:val="single"/>
          <w:lang w:val="uk-UA"/>
        </w:rPr>
        <w:t xml:space="preserve"> основі.</w:t>
      </w:r>
      <w:r w:rsidRPr="009F2990">
        <w:rPr>
          <w:rFonts w:ascii="Times New Roman" w:hAnsi="Times New Roman" w:cs="Times New Roman"/>
          <w:color w:val="000000"/>
          <w:sz w:val="24"/>
          <w:szCs w:val="24"/>
          <w:lang w:val="uk-UA"/>
        </w:rPr>
        <w:t xml:space="preserve"> Можливість</w:t>
      </w:r>
      <w:r w:rsidRPr="009F2990">
        <w:rPr>
          <w:rFonts w:ascii="Times New Roman" w:hAnsi="Times New Roman" w:cs="Times New Roman"/>
          <w:color w:val="000000"/>
          <w:sz w:val="24"/>
          <w:szCs w:val="24"/>
          <w:lang w:val="uk-UA"/>
        </w:rPr>
        <w:br/>
        <w:t>успішно навчатися в обраному навчальному закладі за відповідною</w:t>
      </w:r>
      <w:r w:rsidRPr="009F2990">
        <w:rPr>
          <w:rFonts w:ascii="Times New Roman" w:hAnsi="Times New Roman" w:cs="Times New Roman"/>
          <w:color w:val="000000"/>
          <w:sz w:val="24"/>
          <w:szCs w:val="24"/>
          <w:lang w:val="uk-UA"/>
        </w:rPr>
        <w:br/>
        <w:t>програмою забезпечується не відбором дітей, а створенням необхідних умов</w:t>
      </w:r>
      <w:r w:rsidRPr="009F2990">
        <w:rPr>
          <w:rFonts w:ascii="Times New Roman" w:hAnsi="Times New Roman" w:cs="Times New Roman"/>
          <w:color w:val="000000"/>
          <w:sz w:val="24"/>
          <w:szCs w:val="24"/>
          <w:lang w:val="uk-UA"/>
        </w:rPr>
        <w:br/>
        <w:t>(науково-методичних, кадрових, матеріальних) для всіх бажаючих.</w:t>
      </w:r>
      <w:r w:rsidRPr="009F2990">
        <w:rPr>
          <w:rFonts w:ascii="Times New Roman" w:hAnsi="Times New Roman" w:cs="Times New Roman"/>
          <w:color w:val="000000"/>
          <w:sz w:val="24"/>
          <w:szCs w:val="24"/>
          <w:lang w:val="uk-UA"/>
        </w:rPr>
        <w:br/>
        <w:t>Ураховуючи широкий діапазон вікових особливостей молодших</w:t>
      </w:r>
      <w:r w:rsidRPr="009F2990">
        <w:rPr>
          <w:rFonts w:ascii="Times New Roman" w:hAnsi="Times New Roman" w:cs="Times New Roman"/>
          <w:color w:val="000000"/>
          <w:sz w:val="24"/>
          <w:szCs w:val="24"/>
          <w:lang w:val="uk-UA"/>
        </w:rPr>
        <w:br/>
        <w:t xml:space="preserve">школярів, у початковій школі </w:t>
      </w:r>
      <w:r w:rsidRPr="009E59BF">
        <w:rPr>
          <w:rFonts w:ascii="Times New Roman" w:hAnsi="Times New Roman" w:cs="Times New Roman"/>
          <w:color w:val="000000"/>
          <w:sz w:val="24"/>
          <w:szCs w:val="24"/>
          <w:u w:val="single"/>
          <w:lang w:val="uk-UA"/>
        </w:rPr>
        <w:t xml:space="preserve">розрізняють два </w:t>
      </w:r>
      <w:proofErr w:type="spellStart"/>
      <w:r w:rsidRPr="009E59BF">
        <w:rPr>
          <w:rFonts w:ascii="Times New Roman" w:hAnsi="Times New Roman" w:cs="Times New Roman"/>
          <w:color w:val="000000"/>
          <w:sz w:val="24"/>
          <w:szCs w:val="24"/>
          <w:u w:val="single"/>
          <w:lang w:val="uk-UA"/>
        </w:rPr>
        <w:t>мікроперіоди</w:t>
      </w:r>
      <w:proofErr w:type="spellEnd"/>
      <w:r w:rsidRPr="009E59BF">
        <w:rPr>
          <w:rFonts w:ascii="Times New Roman" w:hAnsi="Times New Roman" w:cs="Times New Roman"/>
          <w:color w:val="000000"/>
          <w:sz w:val="24"/>
          <w:szCs w:val="24"/>
          <w:u w:val="single"/>
          <w:lang w:val="uk-UA"/>
        </w:rPr>
        <w:t>: діти 6-7-річного</w:t>
      </w:r>
      <w:r w:rsidRPr="009E59BF">
        <w:rPr>
          <w:rFonts w:ascii="Times New Roman" w:hAnsi="Times New Roman" w:cs="Times New Roman"/>
          <w:color w:val="000000"/>
          <w:sz w:val="24"/>
          <w:szCs w:val="24"/>
          <w:u w:val="single"/>
          <w:lang w:val="uk-UA"/>
        </w:rPr>
        <w:br/>
        <w:t>віку і 8-10-річного.</w:t>
      </w:r>
      <w:r w:rsidRPr="009F2990">
        <w:rPr>
          <w:rFonts w:ascii="Times New Roman" w:hAnsi="Times New Roman" w:cs="Times New Roman"/>
          <w:color w:val="000000"/>
          <w:sz w:val="24"/>
          <w:szCs w:val="24"/>
          <w:lang w:val="uk-UA"/>
        </w:rPr>
        <w:t xml:space="preserve"> Організація шкільного освітнього середовища і</w:t>
      </w:r>
      <w:r w:rsidRPr="009F2990">
        <w:rPr>
          <w:rFonts w:ascii="Times New Roman" w:hAnsi="Times New Roman" w:cs="Times New Roman"/>
          <w:color w:val="000000"/>
          <w:sz w:val="24"/>
          <w:szCs w:val="24"/>
          <w:lang w:val="uk-UA"/>
        </w:rPr>
        <w:br/>
        <w:t>навчального процесу (режим дня, розклад занять, навчальне навантаження,</w:t>
      </w:r>
      <w:r w:rsidRPr="009F2990">
        <w:rPr>
          <w:rFonts w:ascii="Times New Roman" w:hAnsi="Times New Roman" w:cs="Times New Roman"/>
          <w:color w:val="000000"/>
          <w:sz w:val="24"/>
          <w:szCs w:val="24"/>
          <w:lang w:val="uk-UA"/>
        </w:rPr>
        <w:br/>
        <w:t>оцінювання навчальних досягнень), вибір організаційних форм навчання і</w:t>
      </w:r>
      <w:r w:rsidRPr="009F2990">
        <w:rPr>
          <w:rFonts w:ascii="Times New Roman" w:hAnsi="Times New Roman" w:cs="Times New Roman"/>
          <w:color w:val="000000"/>
          <w:sz w:val="24"/>
          <w:szCs w:val="24"/>
          <w:lang w:val="uk-UA"/>
        </w:rPr>
        <w:br/>
        <w:t>типів уроків (інтегрований, бінарний, урок-подорож, урок-спектакль тощо)</w:t>
      </w:r>
      <w:r w:rsidRPr="009F2990">
        <w:rPr>
          <w:rFonts w:ascii="Times New Roman" w:hAnsi="Times New Roman" w:cs="Times New Roman"/>
          <w:color w:val="000000"/>
          <w:sz w:val="24"/>
          <w:szCs w:val="24"/>
          <w:lang w:val="uk-UA"/>
        </w:rPr>
        <w:br/>
      </w:r>
      <w:r w:rsidRPr="009E59BF">
        <w:rPr>
          <w:rFonts w:ascii="Times New Roman" w:hAnsi="Times New Roman" w:cs="Times New Roman"/>
          <w:color w:val="000000"/>
          <w:sz w:val="24"/>
          <w:szCs w:val="24"/>
          <w:u w:val="single"/>
          <w:lang w:val="uk-UA"/>
        </w:rPr>
        <w:t xml:space="preserve">здійснюється з урахуванням цих </w:t>
      </w:r>
      <w:proofErr w:type="spellStart"/>
      <w:r w:rsidRPr="009E59BF">
        <w:rPr>
          <w:rFonts w:ascii="Times New Roman" w:hAnsi="Times New Roman" w:cs="Times New Roman"/>
          <w:color w:val="000000"/>
          <w:sz w:val="24"/>
          <w:szCs w:val="24"/>
          <w:u w:val="single"/>
          <w:lang w:val="uk-UA"/>
        </w:rPr>
        <w:t>мікроперіодів</w:t>
      </w:r>
      <w:proofErr w:type="spellEnd"/>
      <w:r w:rsidRPr="009E59BF">
        <w:rPr>
          <w:rFonts w:ascii="Times New Roman" w:hAnsi="Times New Roman" w:cs="Times New Roman"/>
          <w:color w:val="000000"/>
          <w:sz w:val="24"/>
          <w:szCs w:val="24"/>
          <w:u w:val="single"/>
          <w:lang w:val="uk-UA"/>
        </w:rPr>
        <w:t>.</w:t>
      </w:r>
    </w:p>
    <w:p w:rsidR="006241DF" w:rsidRPr="009F2990" w:rsidRDefault="006241DF" w:rsidP="006241DF">
      <w:pPr>
        <w:spacing w:after="0"/>
        <w:ind w:firstLine="708"/>
        <w:jc w:val="both"/>
        <w:rPr>
          <w:rFonts w:ascii="Times New Roman" w:hAnsi="Times New Roman" w:cs="Times New Roman"/>
          <w:color w:val="000000"/>
          <w:sz w:val="24"/>
          <w:szCs w:val="24"/>
          <w:lang w:val="uk-UA"/>
        </w:rPr>
      </w:pPr>
      <w:r w:rsidRPr="009F2990">
        <w:rPr>
          <w:rFonts w:ascii="Times New Roman" w:hAnsi="Times New Roman" w:cs="Times New Roman"/>
          <w:color w:val="000000"/>
          <w:sz w:val="24"/>
          <w:szCs w:val="24"/>
          <w:lang w:val="uk-UA"/>
        </w:rPr>
        <w:t>Для вирішення проблеми вирівнювання стартових позицій</w:t>
      </w:r>
      <w:r w:rsidRPr="009F2990">
        <w:rPr>
          <w:rFonts w:ascii="Times New Roman" w:hAnsi="Times New Roman" w:cs="Times New Roman"/>
          <w:color w:val="000000"/>
          <w:sz w:val="24"/>
          <w:szCs w:val="24"/>
          <w:lang w:val="uk-UA"/>
        </w:rPr>
        <w:br/>
        <w:t>першокласників доцільно формувати окремо класи учнів 6-річного віку і 7-</w:t>
      </w:r>
      <w:r w:rsidRPr="009F2990">
        <w:rPr>
          <w:rFonts w:ascii="Times New Roman" w:hAnsi="Times New Roman" w:cs="Times New Roman"/>
          <w:color w:val="000000"/>
          <w:sz w:val="24"/>
          <w:szCs w:val="24"/>
          <w:lang w:val="uk-UA"/>
        </w:rPr>
        <w:br/>
        <w:t>річного (за наявності достатньої кількості дітей).</w:t>
      </w:r>
    </w:p>
    <w:p w:rsidR="006241DF" w:rsidRPr="009E59BF" w:rsidRDefault="006241DF" w:rsidP="006241DF">
      <w:pPr>
        <w:spacing w:after="0"/>
        <w:ind w:firstLine="708"/>
        <w:jc w:val="both"/>
        <w:rPr>
          <w:rFonts w:ascii="Times New Roman" w:hAnsi="Times New Roman" w:cs="Times New Roman"/>
          <w:color w:val="000000"/>
          <w:sz w:val="24"/>
          <w:szCs w:val="24"/>
          <w:u w:val="single"/>
          <w:lang w:val="uk-UA"/>
        </w:rPr>
      </w:pPr>
      <w:r w:rsidRPr="009E59BF">
        <w:rPr>
          <w:rFonts w:ascii="Times New Roman" w:hAnsi="Times New Roman" w:cs="Times New Roman"/>
          <w:color w:val="000000"/>
          <w:sz w:val="24"/>
          <w:szCs w:val="24"/>
          <w:u w:val="single"/>
          <w:lang w:val="uk-UA"/>
        </w:rPr>
        <w:t>З метою адаптації</w:t>
      </w:r>
      <w:r w:rsidRPr="009F2990">
        <w:rPr>
          <w:rFonts w:ascii="Times New Roman" w:hAnsi="Times New Roman" w:cs="Times New Roman"/>
          <w:color w:val="000000"/>
          <w:sz w:val="24"/>
          <w:szCs w:val="24"/>
          <w:lang w:val="uk-UA"/>
        </w:rPr>
        <w:t xml:space="preserve"> першокласників до навчання в школі</w:t>
      </w:r>
      <w:r w:rsidRPr="009F2990">
        <w:rPr>
          <w:rFonts w:ascii="Times New Roman" w:hAnsi="Times New Roman" w:cs="Times New Roman"/>
          <w:color w:val="000000"/>
          <w:sz w:val="24"/>
          <w:szCs w:val="24"/>
          <w:lang w:val="uk-UA"/>
        </w:rPr>
        <w:br/>
        <w:t xml:space="preserve">виокремлюється період </w:t>
      </w:r>
      <w:r w:rsidRPr="009E59BF">
        <w:rPr>
          <w:rFonts w:ascii="Times New Roman" w:hAnsi="Times New Roman" w:cs="Times New Roman"/>
          <w:color w:val="000000"/>
          <w:sz w:val="24"/>
          <w:szCs w:val="24"/>
          <w:u w:val="single"/>
          <w:lang w:val="uk-UA"/>
        </w:rPr>
        <w:t>«Входження в шкільне життя», який триває перші 3-4</w:t>
      </w:r>
      <w:r w:rsidRPr="009E59BF">
        <w:rPr>
          <w:rFonts w:ascii="Times New Roman" w:hAnsi="Times New Roman" w:cs="Times New Roman"/>
          <w:color w:val="000000"/>
          <w:sz w:val="24"/>
          <w:szCs w:val="24"/>
          <w:u w:val="single"/>
          <w:lang w:val="uk-UA"/>
        </w:rPr>
        <w:br/>
        <w:t>тижні перебування дітей у школі.</w:t>
      </w:r>
    </w:p>
    <w:p w:rsidR="006241DF" w:rsidRPr="009F2990" w:rsidRDefault="006241DF" w:rsidP="006241DF">
      <w:pPr>
        <w:spacing w:after="0"/>
        <w:ind w:firstLine="708"/>
        <w:jc w:val="both"/>
        <w:rPr>
          <w:rFonts w:ascii="Times New Roman" w:hAnsi="Times New Roman" w:cs="Times New Roman"/>
          <w:color w:val="000000"/>
          <w:sz w:val="24"/>
          <w:szCs w:val="24"/>
          <w:lang w:val="uk-UA"/>
        </w:rPr>
      </w:pPr>
      <w:r w:rsidRPr="009E59BF">
        <w:rPr>
          <w:rFonts w:ascii="Times New Roman" w:hAnsi="Times New Roman" w:cs="Times New Roman"/>
          <w:color w:val="000000"/>
          <w:sz w:val="24"/>
          <w:szCs w:val="24"/>
          <w:u w:val="single"/>
          <w:lang w:val="uk-UA"/>
        </w:rPr>
        <w:t>Школа автономна у виборі форм організації навчально-виховного</w:t>
      </w:r>
      <w:r w:rsidRPr="009E59BF">
        <w:rPr>
          <w:rFonts w:ascii="Times New Roman" w:hAnsi="Times New Roman" w:cs="Times New Roman"/>
          <w:color w:val="000000"/>
          <w:sz w:val="24"/>
          <w:szCs w:val="24"/>
          <w:u w:val="single"/>
          <w:lang w:val="uk-UA"/>
        </w:rPr>
        <w:br/>
        <w:t>процесу, способів навчальної взаємодії, методів, прийомів і засобів реалізації</w:t>
      </w:r>
      <w:r w:rsidRPr="009E59BF">
        <w:rPr>
          <w:rFonts w:ascii="Times New Roman" w:hAnsi="Times New Roman" w:cs="Times New Roman"/>
          <w:color w:val="000000"/>
          <w:sz w:val="24"/>
          <w:szCs w:val="24"/>
          <w:u w:val="single"/>
          <w:lang w:val="uk-UA"/>
        </w:rPr>
        <w:br/>
        <w:t>змісту освіти,</w:t>
      </w:r>
      <w:r w:rsidRPr="009F2990">
        <w:rPr>
          <w:rFonts w:ascii="Times New Roman" w:hAnsi="Times New Roman" w:cs="Times New Roman"/>
          <w:color w:val="000000"/>
          <w:sz w:val="24"/>
          <w:szCs w:val="24"/>
          <w:lang w:val="uk-UA"/>
        </w:rPr>
        <w:t xml:space="preserve"> керуючись їх педагогічною доцільністю та іншими чинниками,</w:t>
      </w:r>
      <w:r w:rsidRPr="009F2990">
        <w:rPr>
          <w:rFonts w:ascii="Times New Roman" w:hAnsi="Times New Roman" w:cs="Times New Roman"/>
          <w:color w:val="000000"/>
          <w:sz w:val="24"/>
          <w:szCs w:val="24"/>
          <w:lang w:val="uk-UA"/>
        </w:rPr>
        <w:br/>
        <w:t>що зумовлюють результативність навчання і виховання школярів. Ресурсом</w:t>
      </w:r>
      <w:r w:rsidRPr="009F2990">
        <w:rPr>
          <w:rFonts w:ascii="Times New Roman" w:hAnsi="Times New Roman" w:cs="Times New Roman"/>
          <w:color w:val="000000"/>
          <w:sz w:val="24"/>
          <w:szCs w:val="24"/>
          <w:lang w:val="uk-UA"/>
        </w:rPr>
        <w:br/>
        <w:t>підвищення ефективності навчального процесу є використання інноваційних</w:t>
      </w:r>
      <w:r w:rsidRPr="009F2990">
        <w:rPr>
          <w:rFonts w:ascii="Times New Roman" w:hAnsi="Times New Roman" w:cs="Times New Roman"/>
          <w:color w:val="000000"/>
          <w:sz w:val="24"/>
          <w:szCs w:val="24"/>
          <w:lang w:val="uk-UA"/>
        </w:rPr>
        <w:br/>
        <w:t>освітніх технологій і сучасного програмного забезпечення, обов’язковою</w:t>
      </w:r>
      <w:r w:rsidRPr="009F2990">
        <w:rPr>
          <w:rFonts w:ascii="Times New Roman" w:hAnsi="Times New Roman" w:cs="Times New Roman"/>
          <w:color w:val="000000"/>
          <w:sz w:val="24"/>
          <w:szCs w:val="24"/>
          <w:lang w:val="uk-UA"/>
        </w:rPr>
        <w:br/>
        <w:t>умовою застосування яких є дотримання державних санітарно-гігієнічних</w:t>
      </w:r>
      <w:r w:rsidRPr="009F2990">
        <w:rPr>
          <w:rFonts w:ascii="Times New Roman" w:hAnsi="Times New Roman" w:cs="Times New Roman"/>
          <w:color w:val="000000"/>
          <w:sz w:val="24"/>
          <w:szCs w:val="24"/>
          <w:lang w:val="uk-UA"/>
        </w:rPr>
        <w:br/>
        <w:t>норм і відповідність програмам з навчальних предметів.</w:t>
      </w:r>
      <w:r w:rsidRPr="009F2990">
        <w:rPr>
          <w:rFonts w:ascii="Times New Roman" w:hAnsi="Times New Roman" w:cs="Times New Roman"/>
          <w:color w:val="000000"/>
          <w:sz w:val="24"/>
          <w:szCs w:val="24"/>
          <w:lang w:val="uk-UA"/>
        </w:rPr>
        <w:br/>
      </w:r>
      <w:r w:rsidRPr="009E59BF">
        <w:rPr>
          <w:rFonts w:ascii="Times New Roman" w:hAnsi="Times New Roman" w:cs="Times New Roman"/>
          <w:color w:val="000000"/>
          <w:sz w:val="24"/>
          <w:szCs w:val="24"/>
          <w:u w:val="single"/>
          <w:lang w:val="uk-UA"/>
        </w:rPr>
        <w:lastRenderedPageBreak/>
        <w:t>Тривалість навчального року у початковій школі становить 34 робочі</w:t>
      </w:r>
      <w:r w:rsidRPr="009E59BF">
        <w:rPr>
          <w:rFonts w:ascii="Times New Roman" w:hAnsi="Times New Roman" w:cs="Times New Roman"/>
          <w:color w:val="000000"/>
          <w:sz w:val="24"/>
          <w:szCs w:val="24"/>
          <w:u w:val="single"/>
          <w:lang w:val="uk-UA"/>
        </w:rPr>
        <w:br/>
        <w:t>тижні (без урахування канікулярних і святкових днів).</w:t>
      </w:r>
      <w:r w:rsidRPr="009F2990">
        <w:rPr>
          <w:rFonts w:ascii="Times New Roman" w:hAnsi="Times New Roman" w:cs="Times New Roman"/>
          <w:color w:val="000000"/>
          <w:sz w:val="24"/>
          <w:szCs w:val="24"/>
          <w:lang w:val="uk-UA"/>
        </w:rPr>
        <w:t xml:space="preserve"> Школа автономна у</w:t>
      </w:r>
      <w:r w:rsidRPr="009F2990">
        <w:rPr>
          <w:rFonts w:ascii="Times New Roman" w:hAnsi="Times New Roman" w:cs="Times New Roman"/>
          <w:color w:val="000000"/>
          <w:sz w:val="24"/>
          <w:szCs w:val="24"/>
          <w:lang w:val="uk-UA"/>
        </w:rPr>
        <w:br/>
        <w:t>виборі тривалості робочого тижня (кількості робочих і вихідних днів: 5 і 2</w:t>
      </w:r>
      <w:r w:rsidRPr="009F2990">
        <w:rPr>
          <w:rFonts w:ascii="Times New Roman" w:hAnsi="Times New Roman" w:cs="Times New Roman"/>
          <w:color w:val="000000"/>
          <w:sz w:val="24"/>
          <w:szCs w:val="24"/>
          <w:lang w:val="uk-UA"/>
        </w:rPr>
        <w:br/>
        <w:t>дні або 6 і 1 день відповідно).</w:t>
      </w:r>
    </w:p>
    <w:p w:rsidR="006241DF" w:rsidRPr="009F2990" w:rsidRDefault="006241DF" w:rsidP="006241DF">
      <w:pPr>
        <w:spacing w:after="0"/>
        <w:ind w:firstLine="708"/>
        <w:jc w:val="both"/>
        <w:rPr>
          <w:rFonts w:ascii="Times New Roman" w:hAnsi="Times New Roman" w:cs="Times New Roman"/>
          <w:color w:val="000000"/>
          <w:sz w:val="24"/>
          <w:szCs w:val="24"/>
          <w:lang w:val="uk-UA"/>
        </w:rPr>
      </w:pPr>
      <w:r w:rsidRPr="009E59BF">
        <w:rPr>
          <w:rFonts w:ascii="Times New Roman" w:hAnsi="Times New Roman" w:cs="Times New Roman"/>
          <w:color w:val="000000"/>
          <w:sz w:val="24"/>
          <w:szCs w:val="24"/>
          <w:u w:val="single"/>
          <w:lang w:val="uk-UA"/>
        </w:rPr>
        <w:t>Тижневе навантаження у 1 класі впродовж періоду «Входження у</w:t>
      </w:r>
      <w:r w:rsidRPr="009E59BF">
        <w:rPr>
          <w:rFonts w:ascii="Times New Roman" w:hAnsi="Times New Roman" w:cs="Times New Roman"/>
          <w:color w:val="000000"/>
          <w:sz w:val="24"/>
          <w:szCs w:val="24"/>
          <w:u w:val="single"/>
          <w:lang w:val="uk-UA"/>
        </w:rPr>
        <w:br/>
        <w:t>шкільне життя» становить 15 годин (по 3 уроки і 1 виховній годині на день в</w:t>
      </w:r>
      <w:r w:rsidRPr="009E59BF">
        <w:rPr>
          <w:rFonts w:ascii="Times New Roman" w:hAnsi="Times New Roman" w:cs="Times New Roman"/>
          <w:color w:val="000000"/>
          <w:sz w:val="24"/>
          <w:szCs w:val="24"/>
          <w:u w:val="single"/>
          <w:lang w:val="uk-UA"/>
        </w:rPr>
        <w:br/>
        <w:t>умовах 5-тиденного навчання),</w:t>
      </w:r>
      <w:r w:rsidRPr="009F2990">
        <w:rPr>
          <w:rFonts w:ascii="Times New Roman" w:hAnsi="Times New Roman" w:cs="Times New Roman"/>
          <w:color w:val="000000"/>
          <w:sz w:val="24"/>
          <w:szCs w:val="24"/>
          <w:lang w:val="uk-UA"/>
        </w:rPr>
        <w:t xml:space="preserve"> </w:t>
      </w:r>
      <w:r w:rsidRPr="009E59BF">
        <w:rPr>
          <w:rFonts w:ascii="Times New Roman" w:hAnsi="Times New Roman" w:cs="Times New Roman"/>
          <w:color w:val="000000"/>
          <w:sz w:val="24"/>
          <w:szCs w:val="24"/>
          <w:u w:val="single"/>
          <w:lang w:val="uk-UA"/>
        </w:rPr>
        <w:t>у наступні тижні – не перевищує 20 годин (по</w:t>
      </w:r>
      <w:r w:rsidRPr="009E59BF">
        <w:rPr>
          <w:rFonts w:ascii="Times New Roman" w:hAnsi="Times New Roman" w:cs="Times New Roman"/>
          <w:color w:val="000000"/>
          <w:sz w:val="24"/>
          <w:szCs w:val="24"/>
          <w:u w:val="single"/>
          <w:lang w:val="uk-UA"/>
        </w:rPr>
        <w:br/>
        <w:t>4 уроки на день).</w:t>
      </w:r>
      <w:r w:rsidRPr="009F2990">
        <w:rPr>
          <w:rFonts w:ascii="Times New Roman" w:hAnsi="Times New Roman" w:cs="Times New Roman"/>
          <w:color w:val="000000"/>
          <w:sz w:val="24"/>
          <w:szCs w:val="24"/>
          <w:lang w:val="uk-UA"/>
        </w:rPr>
        <w:t xml:space="preserve"> </w:t>
      </w:r>
      <w:r w:rsidRPr="009E59BF">
        <w:rPr>
          <w:rFonts w:ascii="Times New Roman" w:hAnsi="Times New Roman" w:cs="Times New Roman"/>
          <w:color w:val="000000"/>
          <w:sz w:val="24"/>
          <w:szCs w:val="24"/>
          <w:u w:val="single"/>
          <w:lang w:val="uk-UA"/>
        </w:rPr>
        <w:t>У 2 класі тижневе навантаження не перевищує 22 години,</w:t>
      </w:r>
      <w:r w:rsidRPr="009F2990">
        <w:rPr>
          <w:rFonts w:ascii="Times New Roman" w:hAnsi="Times New Roman" w:cs="Times New Roman"/>
          <w:color w:val="000000"/>
          <w:sz w:val="24"/>
          <w:szCs w:val="24"/>
          <w:lang w:val="uk-UA"/>
        </w:rPr>
        <w:t xml:space="preserve"> у</w:t>
      </w:r>
      <w:r w:rsidRPr="009F2990">
        <w:rPr>
          <w:rFonts w:ascii="Times New Roman" w:hAnsi="Times New Roman" w:cs="Times New Roman"/>
          <w:color w:val="000000"/>
          <w:sz w:val="24"/>
          <w:szCs w:val="24"/>
          <w:lang w:val="uk-UA"/>
        </w:rPr>
        <w:br/>
      </w:r>
      <w:r w:rsidRPr="009E59BF">
        <w:rPr>
          <w:rFonts w:ascii="Times New Roman" w:hAnsi="Times New Roman" w:cs="Times New Roman"/>
          <w:color w:val="000000"/>
          <w:sz w:val="24"/>
          <w:szCs w:val="24"/>
          <w:u w:val="single"/>
          <w:lang w:val="uk-UA"/>
        </w:rPr>
        <w:t>наступних класах початкової школи – 23 години</w:t>
      </w:r>
      <w:r w:rsidRPr="009F2990">
        <w:rPr>
          <w:rFonts w:ascii="Times New Roman" w:hAnsi="Times New Roman" w:cs="Times New Roman"/>
          <w:color w:val="000000"/>
          <w:sz w:val="24"/>
          <w:szCs w:val="24"/>
          <w:lang w:val="uk-UA"/>
        </w:rPr>
        <w:t>.</w:t>
      </w:r>
    </w:p>
    <w:p w:rsidR="006241DF" w:rsidRPr="009E59BF" w:rsidRDefault="006241DF" w:rsidP="006241DF">
      <w:pPr>
        <w:spacing w:after="0"/>
        <w:ind w:firstLine="708"/>
        <w:jc w:val="both"/>
        <w:rPr>
          <w:rFonts w:ascii="Times New Roman" w:hAnsi="Times New Roman" w:cs="Times New Roman"/>
          <w:color w:val="000000"/>
          <w:sz w:val="24"/>
          <w:szCs w:val="24"/>
          <w:u w:val="single"/>
          <w:lang w:val="uk-UA"/>
        </w:rPr>
      </w:pPr>
      <w:r w:rsidRPr="009E59BF">
        <w:rPr>
          <w:rFonts w:ascii="Times New Roman" w:hAnsi="Times New Roman" w:cs="Times New Roman"/>
          <w:color w:val="000000"/>
          <w:sz w:val="24"/>
          <w:szCs w:val="24"/>
          <w:u w:val="single"/>
          <w:lang w:val="uk-UA"/>
        </w:rPr>
        <w:t>Тривалість уроку у 1-2 класах становить 40 хвилин (у період</w:t>
      </w:r>
      <w:r w:rsidRPr="009E59BF">
        <w:rPr>
          <w:rFonts w:ascii="Times New Roman" w:hAnsi="Times New Roman" w:cs="Times New Roman"/>
          <w:color w:val="000000"/>
          <w:sz w:val="24"/>
          <w:szCs w:val="24"/>
          <w:u w:val="single"/>
          <w:lang w:val="uk-UA"/>
        </w:rPr>
        <w:br/>
        <w:t>входження в шкільне життя – 35 хвилин), у 3-4 класах – 45 хвилин.</w:t>
      </w:r>
      <w:r w:rsidRPr="009E59BF">
        <w:rPr>
          <w:rFonts w:ascii="Times New Roman" w:hAnsi="Times New Roman" w:cs="Times New Roman"/>
          <w:color w:val="000000"/>
          <w:sz w:val="24"/>
          <w:szCs w:val="24"/>
          <w:u w:val="single"/>
          <w:lang w:val="uk-UA"/>
        </w:rPr>
        <w:br/>
      </w:r>
      <w:r w:rsidRPr="009F2990">
        <w:rPr>
          <w:rFonts w:ascii="Times New Roman" w:hAnsi="Times New Roman" w:cs="Times New Roman"/>
          <w:color w:val="000000"/>
          <w:sz w:val="24"/>
          <w:szCs w:val="24"/>
          <w:lang w:val="uk-UA"/>
        </w:rPr>
        <w:t xml:space="preserve">Урізноманітнення видів діяльності учнів на уроках завдяки </w:t>
      </w:r>
      <w:r w:rsidRPr="009E59BF">
        <w:rPr>
          <w:rFonts w:ascii="Times New Roman" w:hAnsi="Times New Roman" w:cs="Times New Roman"/>
          <w:color w:val="000000"/>
          <w:sz w:val="24"/>
          <w:szCs w:val="24"/>
          <w:u w:val="single"/>
          <w:lang w:val="uk-UA"/>
        </w:rPr>
        <w:t>наскрізній</w:t>
      </w:r>
      <w:r w:rsidRPr="009E59BF">
        <w:rPr>
          <w:rFonts w:ascii="Times New Roman" w:hAnsi="Times New Roman" w:cs="Times New Roman"/>
          <w:color w:val="000000"/>
          <w:sz w:val="24"/>
          <w:szCs w:val="24"/>
          <w:u w:val="single"/>
          <w:lang w:val="uk-UA"/>
        </w:rPr>
        <w:br/>
        <w:t>інтеграції усіх навчальних предметів з курсом мистецтва і годиною фізичної</w:t>
      </w:r>
      <w:r w:rsidRPr="009E59BF">
        <w:rPr>
          <w:rFonts w:ascii="Times New Roman" w:hAnsi="Times New Roman" w:cs="Times New Roman"/>
          <w:color w:val="000000"/>
          <w:sz w:val="24"/>
          <w:szCs w:val="24"/>
          <w:u w:val="single"/>
          <w:lang w:val="uk-UA"/>
        </w:rPr>
        <w:br/>
        <w:t>культури дозволяє збільшити тривалість уроку не перевантажуючи школярів.</w:t>
      </w:r>
      <w:r w:rsidRPr="009E59BF">
        <w:rPr>
          <w:rFonts w:ascii="Times New Roman" w:hAnsi="Times New Roman" w:cs="Times New Roman"/>
          <w:color w:val="000000"/>
          <w:sz w:val="24"/>
          <w:szCs w:val="24"/>
          <w:u w:val="single"/>
          <w:lang w:val="uk-UA"/>
        </w:rPr>
        <w:br/>
        <w:t>Наповнюваність класів у початковій школі не перевищує 25 учнів,</w:t>
      </w:r>
      <w:r w:rsidRPr="009F2990">
        <w:rPr>
          <w:rFonts w:ascii="Times New Roman" w:hAnsi="Times New Roman" w:cs="Times New Roman"/>
          <w:color w:val="000000"/>
          <w:sz w:val="24"/>
          <w:szCs w:val="24"/>
          <w:lang w:val="uk-UA"/>
        </w:rPr>
        <w:t xml:space="preserve"> в</w:t>
      </w:r>
      <w:r w:rsidRPr="009F2990">
        <w:rPr>
          <w:rFonts w:ascii="Times New Roman" w:hAnsi="Times New Roman" w:cs="Times New Roman"/>
          <w:color w:val="000000"/>
          <w:sz w:val="24"/>
          <w:szCs w:val="24"/>
          <w:lang w:val="uk-UA"/>
        </w:rPr>
        <w:br/>
      </w:r>
      <w:r w:rsidRPr="009E59BF">
        <w:rPr>
          <w:rFonts w:ascii="Times New Roman" w:hAnsi="Times New Roman" w:cs="Times New Roman"/>
          <w:color w:val="000000"/>
          <w:sz w:val="24"/>
          <w:szCs w:val="24"/>
          <w:u w:val="single"/>
          <w:lang w:val="uk-UA"/>
        </w:rPr>
        <w:t>інклюзивних класах – не більше 15 учнів</w:t>
      </w:r>
      <w:r w:rsidRPr="009F2990">
        <w:rPr>
          <w:rFonts w:ascii="Times New Roman" w:hAnsi="Times New Roman" w:cs="Times New Roman"/>
          <w:color w:val="000000"/>
          <w:sz w:val="24"/>
          <w:szCs w:val="24"/>
          <w:lang w:val="uk-UA"/>
        </w:rPr>
        <w:t xml:space="preserve">. </w:t>
      </w:r>
      <w:r w:rsidRPr="009E59BF">
        <w:rPr>
          <w:rFonts w:ascii="Times New Roman" w:hAnsi="Times New Roman" w:cs="Times New Roman"/>
          <w:color w:val="000000"/>
          <w:sz w:val="24"/>
          <w:szCs w:val="24"/>
          <w:u w:val="single"/>
          <w:lang w:val="uk-UA"/>
        </w:rPr>
        <w:t>Для вивчення мов (української,</w:t>
      </w:r>
      <w:r w:rsidRPr="009E59BF">
        <w:rPr>
          <w:rFonts w:ascii="Times New Roman" w:hAnsi="Times New Roman" w:cs="Times New Roman"/>
          <w:color w:val="000000"/>
          <w:sz w:val="24"/>
          <w:szCs w:val="24"/>
          <w:u w:val="single"/>
          <w:lang w:val="uk-UA"/>
        </w:rPr>
        <w:br/>
        <w:t>іноземної, національних меншин/спільнот), інформатики класи поділяють на</w:t>
      </w:r>
      <w:r w:rsidRPr="009E59BF">
        <w:rPr>
          <w:rFonts w:ascii="Times New Roman" w:hAnsi="Times New Roman" w:cs="Times New Roman"/>
          <w:color w:val="000000"/>
          <w:sz w:val="24"/>
          <w:szCs w:val="24"/>
          <w:u w:val="single"/>
          <w:lang w:val="uk-UA"/>
        </w:rPr>
        <w:br/>
        <w:t>підгрупи, якщо кількість учнів перевищує 20 осіб.</w:t>
      </w:r>
    </w:p>
    <w:p w:rsidR="006241DF" w:rsidRPr="009E59BF" w:rsidRDefault="006241DF" w:rsidP="006241DF">
      <w:pPr>
        <w:spacing w:after="0"/>
        <w:ind w:firstLine="708"/>
        <w:jc w:val="both"/>
        <w:rPr>
          <w:rFonts w:ascii="Times New Roman" w:hAnsi="Times New Roman" w:cs="Times New Roman"/>
          <w:color w:val="000000"/>
          <w:sz w:val="24"/>
          <w:szCs w:val="24"/>
          <w:u w:val="single"/>
          <w:lang w:val="uk-UA"/>
        </w:rPr>
      </w:pPr>
      <w:r w:rsidRPr="009F2990">
        <w:rPr>
          <w:rFonts w:ascii="Times New Roman" w:hAnsi="Times New Roman" w:cs="Times New Roman"/>
          <w:color w:val="000000"/>
          <w:sz w:val="24"/>
          <w:szCs w:val="24"/>
          <w:lang w:val="uk-UA"/>
        </w:rPr>
        <w:t>Школа – це освітній простір дитини, де вона не готується до життя, а</w:t>
      </w:r>
      <w:r w:rsidRPr="009F2990">
        <w:rPr>
          <w:rFonts w:ascii="Times New Roman" w:hAnsi="Times New Roman" w:cs="Times New Roman"/>
          <w:color w:val="000000"/>
          <w:sz w:val="24"/>
          <w:szCs w:val="24"/>
          <w:lang w:val="uk-UA"/>
        </w:rPr>
        <w:br/>
        <w:t>повноцінно живе. Тому вся діяльність навчального закладу спрямовується на</w:t>
      </w:r>
      <w:r w:rsidRPr="009F2990">
        <w:rPr>
          <w:rFonts w:ascii="Times New Roman" w:hAnsi="Times New Roman" w:cs="Times New Roman"/>
          <w:color w:val="000000"/>
          <w:sz w:val="24"/>
          <w:szCs w:val="24"/>
          <w:lang w:val="uk-UA"/>
        </w:rPr>
        <w:br/>
        <w:t>сприяння становленню особистості як творця і проектувальника власного</w:t>
      </w:r>
      <w:r w:rsidRPr="009F2990">
        <w:rPr>
          <w:rFonts w:ascii="Times New Roman" w:hAnsi="Times New Roman" w:cs="Times New Roman"/>
          <w:color w:val="000000"/>
          <w:sz w:val="24"/>
          <w:szCs w:val="24"/>
          <w:lang w:val="uk-UA"/>
        </w:rPr>
        <w:br/>
        <w:t>життя, гармонізації і гуманізації відносин між учнями і педагогами, школою і</w:t>
      </w:r>
      <w:r w:rsidRPr="009F2990">
        <w:rPr>
          <w:rFonts w:ascii="Times New Roman" w:hAnsi="Times New Roman" w:cs="Times New Roman"/>
          <w:color w:val="000000"/>
          <w:sz w:val="24"/>
          <w:szCs w:val="24"/>
          <w:lang w:val="uk-UA"/>
        </w:rPr>
        <w:br/>
        <w:t>родиною. З цією метою, а також для запобігання надмірного навчального</w:t>
      </w:r>
      <w:r w:rsidRPr="009F2990">
        <w:rPr>
          <w:rFonts w:ascii="Times New Roman" w:hAnsi="Times New Roman" w:cs="Times New Roman"/>
          <w:color w:val="000000"/>
          <w:sz w:val="24"/>
          <w:szCs w:val="24"/>
          <w:lang w:val="uk-UA"/>
        </w:rPr>
        <w:br/>
        <w:t>навантаження учнів пріоритетною стає робота початкової школи в режимі</w:t>
      </w:r>
      <w:r w:rsidRPr="009F2990">
        <w:rPr>
          <w:rFonts w:ascii="Times New Roman" w:hAnsi="Times New Roman" w:cs="Times New Roman"/>
          <w:color w:val="000000"/>
          <w:sz w:val="24"/>
          <w:szCs w:val="24"/>
          <w:lang w:val="uk-UA"/>
        </w:rPr>
        <w:br/>
        <w:t xml:space="preserve">повного дня. </w:t>
      </w:r>
      <w:r w:rsidRPr="009E59BF">
        <w:rPr>
          <w:rFonts w:ascii="Times New Roman" w:hAnsi="Times New Roman" w:cs="Times New Roman"/>
          <w:color w:val="000000"/>
          <w:sz w:val="24"/>
          <w:szCs w:val="24"/>
          <w:u w:val="single"/>
          <w:lang w:val="uk-UA"/>
        </w:rPr>
        <w:t>У другу половину дня у школі можуть проводитись уроки</w:t>
      </w:r>
      <w:r w:rsidRPr="009E59BF">
        <w:rPr>
          <w:rFonts w:ascii="Times New Roman" w:hAnsi="Times New Roman" w:cs="Times New Roman"/>
          <w:color w:val="000000"/>
          <w:sz w:val="24"/>
          <w:szCs w:val="24"/>
          <w:u w:val="single"/>
          <w:lang w:val="uk-UA"/>
        </w:rPr>
        <w:br/>
        <w:t>фізкультури, технології, організовуватись групи продовженого дня (ГПД),</w:t>
      </w:r>
      <w:r w:rsidRPr="009E59BF">
        <w:rPr>
          <w:rFonts w:ascii="Times New Roman" w:hAnsi="Times New Roman" w:cs="Times New Roman"/>
          <w:color w:val="000000"/>
          <w:sz w:val="24"/>
          <w:szCs w:val="24"/>
          <w:u w:val="single"/>
          <w:lang w:val="uk-UA"/>
        </w:rPr>
        <w:br/>
        <w:t>наповнюваність яких не перевищує 25 осіб і гуртки за інтересами – до 15</w:t>
      </w:r>
      <w:r w:rsidRPr="009E59BF">
        <w:rPr>
          <w:rFonts w:ascii="Times New Roman" w:hAnsi="Times New Roman" w:cs="Times New Roman"/>
          <w:color w:val="000000"/>
          <w:sz w:val="24"/>
          <w:szCs w:val="24"/>
          <w:u w:val="single"/>
          <w:lang w:val="uk-UA"/>
        </w:rPr>
        <w:br/>
        <w:t>осіб.</w:t>
      </w:r>
    </w:p>
    <w:p w:rsidR="006241DF" w:rsidRPr="009E59BF" w:rsidRDefault="006241DF" w:rsidP="006241DF">
      <w:pPr>
        <w:spacing w:after="0"/>
        <w:ind w:firstLine="708"/>
        <w:jc w:val="both"/>
        <w:rPr>
          <w:rFonts w:ascii="Times New Roman" w:hAnsi="Times New Roman" w:cs="Times New Roman"/>
          <w:color w:val="000000"/>
          <w:sz w:val="24"/>
          <w:szCs w:val="24"/>
          <w:u w:val="single"/>
          <w:lang w:val="uk-UA"/>
        </w:rPr>
      </w:pPr>
      <w:r w:rsidRPr="009E59BF">
        <w:rPr>
          <w:rFonts w:ascii="Times New Roman" w:hAnsi="Times New Roman" w:cs="Times New Roman"/>
          <w:color w:val="000000"/>
          <w:sz w:val="24"/>
          <w:szCs w:val="24"/>
          <w:u w:val="single"/>
          <w:lang w:val="uk-UA"/>
        </w:rPr>
        <w:t xml:space="preserve">Навчальні предмети українська мова, математика, </w:t>
      </w:r>
      <w:proofErr w:type="spellStart"/>
      <w:r w:rsidRPr="009E59BF">
        <w:rPr>
          <w:rFonts w:ascii="Times New Roman" w:hAnsi="Times New Roman" w:cs="Times New Roman"/>
          <w:color w:val="000000"/>
          <w:sz w:val="24"/>
          <w:szCs w:val="24"/>
          <w:u w:val="single"/>
          <w:lang w:val="uk-UA"/>
        </w:rPr>
        <w:t>світознавство</w:t>
      </w:r>
      <w:proofErr w:type="spellEnd"/>
      <w:r w:rsidRPr="009E59BF">
        <w:rPr>
          <w:rFonts w:ascii="Times New Roman" w:hAnsi="Times New Roman" w:cs="Times New Roman"/>
          <w:color w:val="000000"/>
          <w:sz w:val="24"/>
          <w:szCs w:val="24"/>
          <w:u w:val="single"/>
          <w:lang w:val="uk-UA"/>
        </w:rPr>
        <w:t xml:space="preserve"> у</w:t>
      </w:r>
      <w:r w:rsidRPr="009E59BF">
        <w:rPr>
          <w:rFonts w:ascii="Times New Roman" w:hAnsi="Times New Roman" w:cs="Times New Roman"/>
          <w:color w:val="000000"/>
          <w:sz w:val="24"/>
          <w:szCs w:val="24"/>
          <w:u w:val="single"/>
          <w:lang w:val="uk-UA"/>
        </w:rPr>
        <w:br/>
        <w:t>початковій школі викладає учитель-класовод. Інші навчальні предмети</w:t>
      </w:r>
      <w:r w:rsidRPr="009E59BF">
        <w:rPr>
          <w:rFonts w:ascii="Times New Roman" w:hAnsi="Times New Roman" w:cs="Times New Roman"/>
          <w:color w:val="000000"/>
          <w:sz w:val="24"/>
          <w:szCs w:val="24"/>
          <w:u w:val="single"/>
          <w:lang w:val="uk-UA"/>
        </w:rPr>
        <w:br/>
        <w:t>(фізична культура, технології, курси за вибором) за письмової згоди вчителя</w:t>
      </w:r>
      <w:r w:rsidR="00625579" w:rsidRPr="009E59BF">
        <w:rPr>
          <w:rFonts w:ascii="Times New Roman" w:hAnsi="Times New Roman" w:cs="Times New Roman"/>
          <w:color w:val="000000"/>
          <w:sz w:val="24"/>
          <w:szCs w:val="24"/>
          <w:u w:val="single"/>
          <w:lang w:val="uk-UA"/>
        </w:rPr>
        <w:t>-</w:t>
      </w:r>
      <w:r w:rsidRPr="009E59BF">
        <w:rPr>
          <w:rFonts w:ascii="Times New Roman" w:hAnsi="Times New Roman" w:cs="Times New Roman"/>
          <w:color w:val="000000"/>
          <w:sz w:val="24"/>
          <w:szCs w:val="24"/>
          <w:u w:val="single"/>
          <w:lang w:val="uk-UA"/>
        </w:rPr>
        <w:t xml:space="preserve">класовода можуть викладати </w:t>
      </w:r>
      <w:proofErr w:type="spellStart"/>
      <w:r w:rsidRPr="009E59BF">
        <w:rPr>
          <w:rFonts w:ascii="Times New Roman" w:hAnsi="Times New Roman" w:cs="Times New Roman"/>
          <w:color w:val="000000"/>
          <w:sz w:val="24"/>
          <w:szCs w:val="24"/>
          <w:u w:val="single"/>
          <w:lang w:val="uk-UA"/>
        </w:rPr>
        <w:t>вчителі-предметники</w:t>
      </w:r>
      <w:proofErr w:type="spellEnd"/>
      <w:r w:rsidRPr="009E59BF">
        <w:rPr>
          <w:rFonts w:ascii="Times New Roman" w:hAnsi="Times New Roman" w:cs="Times New Roman"/>
          <w:color w:val="000000"/>
          <w:sz w:val="24"/>
          <w:szCs w:val="24"/>
          <w:u w:val="single"/>
          <w:lang w:val="uk-UA"/>
        </w:rPr>
        <w:t xml:space="preserve">. </w:t>
      </w:r>
      <w:r w:rsidRPr="009F2990">
        <w:rPr>
          <w:rFonts w:ascii="Times New Roman" w:hAnsi="Times New Roman" w:cs="Times New Roman"/>
          <w:color w:val="000000"/>
          <w:sz w:val="24"/>
          <w:szCs w:val="24"/>
          <w:lang w:val="uk-UA"/>
        </w:rPr>
        <w:t>Мову національних меншин/спільнот та іноземну мову вчителі-класоводи викладають за умови наявності відповідної педагогічної освіти.</w:t>
      </w:r>
      <w:r w:rsidRPr="009F2990">
        <w:rPr>
          <w:rFonts w:ascii="Times New Roman" w:hAnsi="Times New Roman" w:cs="Times New Roman"/>
          <w:color w:val="000000"/>
          <w:sz w:val="24"/>
          <w:szCs w:val="24"/>
          <w:lang w:val="uk-UA"/>
        </w:rPr>
        <w:br/>
      </w:r>
      <w:r w:rsidRPr="009E59BF">
        <w:rPr>
          <w:rFonts w:ascii="Times New Roman" w:hAnsi="Times New Roman" w:cs="Times New Roman"/>
          <w:color w:val="000000"/>
          <w:sz w:val="24"/>
          <w:szCs w:val="24"/>
          <w:u w:val="single"/>
          <w:lang w:val="uk-UA"/>
        </w:rPr>
        <w:t>Зважаючи на вікові особливості молодших школярів першого вікового</w:t>
      </w:r>
      <w:r w:rsidRPr="009E59BF">
        <w:rPr>
          <w:rFonts w:ascii="Times New Roman" w:hAnsi="Times New Roman" w:cs="Times New Roman"/>
          <w:color w:val="000000"/>
          <w:sz w:val="24"/>
          <w:szCs w:val="24"/>
          <w:u w:val="single"/>
          <w:lang w:val="uk-UA"/>
        </w:rPr>
        <w:br/>
      </w:r>
      <w:proofErr w:type="spellStart"/>
      <w:r w:rsidRPr="009E59BF">
        <w:rPr>
          <w:rFonts w:ascii="Times New Roman" w:hAnsi="Times New Roman" w:cs="Times New Roman"/>
          <w:color w:val="000000"/>
          <w:sz w:val="24"/>
          <w:szCs w:val="24"/>
          <w:u w:val="single"/>
          <w:lang w:val="uk-UA"/>
        </w:rPr>
        <w:t>мікроперіоду</w:t>
      </w:r>
      <w:proofErr w:type="spellEnd"/>
      <w:r w:rsidRPr="009E59BF">
        <w:rPr>
          <w:rFonts w:ascii="Times New Roman" w:hAnsi="Times New Roman" w:cs="Times New Roman"/>
          <w:color w:val="000000"/>
          <w:sz w:val="24"/>
          <w:szCs w:val="24"/>
          <w:u w:val="single"/>
          <w:lang w:val="uk-UA"/>
        </w:rPr>
        <w:t xml:space="preserve"> (6-7 років), з метою підвищення ефективності організації</w:t>
      </w:r>
      <w:r w:rsidRPr="009E59BF">
        <w:rPr>
          <w:rFonts w:ascii="Times New Roman" w:hAnsi="Times New Roman" w:cs="Times New Roman"/>
          <w:color w:val="000000"/>
          <w:sz w:val="24"/>
          <w:szCs w:val="24"/>
          <w:u w:val="single"/>
          <w:lang w:val="uk-UA"/>
        </w:rPr>
        <w:br/>
        <w:t>навчально-виховного процесу для кожного класу, де кількість дітей більша за</w:t>
      </w:r>
      <w:r w:rsidRPr="009E59BF">
        <w:rPr>
          <w:rFonts w:ascii="Times New Roman" w:hAnsi="Times New Roman" w:cs="Times New Roman"/>
          <w:color w:val="000000"/>
          <w:sz w:val="24"/>
          <w:szCs w:val="24"/>
          <w:u w:val="single"/>
          <w:lang w:val="uk-UA"/>
        </w:rPr>
        <w:br/>
        <w:t>20, а в інклюзивних класах – більша за 10, передбачено ставку вихователя</w:t>
      </w:r>
      <w:r w:rsidRPr="009E59BF">
        <w:rPr>
          <w:rFonts w:ascii="Times New Roman" w:hAnsi="Times New Roman" w:cs="Times New Roman"/>
          <w:color w:val="000000"/>
          <w:sz w:val="24"/>
          <w:szCs w:val="24"/>
          <w:u w:val="single"/>
          <w:lang w:val="uk-UA"/>
        </w:rPr>
        <w:br/>
        <w:t>(помічника/асистента вчителя). У разі, якщо кількість учнів у класах менша</w:t>
      </w:r>
      <w:r w:rsidRPr="009E59BF">
        <w:rPr>
          <w:rFonts w:ascii="Times New Roman" w:hAnsi="Times New Roman" w:cs="Times New Roman"/>
          <w:color w:val="000000"/>
          <w:sz w:val="24"/>
          <w:szCs w:val="24"/>
          <w:u w:val="single"/>
          <w:lang w:val="uk-UA"/>
        </w:rPr>
        <w:br/>
        <w:t>за 20, відводиться ставка одного вихователя на два класи.</w:t>
      </w:r>
      <w:r w:rsidRPr="009E59BF">
        <w:rPr>
          <w:rFonts w:ascii="Times New Roman" w:hAnsi="Times New Roman" w:cs="Times New Roman"/>
          <w:color w:val="000000"/>
          <w:sz w:val="24"/>
          <w:szCs w:val="24"/>
          <w:u w:val="single"/>
          <w:lang w:val="uk-UA"/>
        </w:rPr>
        <w:br/>
        <w:t>Вчителю додатково оплачується 5 виховних годин на тиждень, класне</w:t>
      </w:r>
      <w:r w:rsidRPr="009E59BF">
        <w:rPr>
          <w:rFonts w:ascii="Times New Roman" w:hAnsi="Times New Roman" w:cs="Times New Roman"/>
          <w:color w:val="000000"/>
          <w:sz w:val="24"/>
          <w:szCs w:val="24"/>
          <w:u w:val="single"/>
          <w:lang w:val="uk-UA"/>
        </w:rPr>
        <w:br/>
        <w:t>керівництво (ведення документації, робота з батьками тощо), завідування</w:t>
      </w:r>
      <w:r w:rsidRPr="009E59BF">
        <w:rPr>
          <w:rFonts w:ascii="Times New Roman" w:hAnsi="Times New Roman" w:cs="Times New Roman"/>
          <w:color w:val="000000"/>
          <w:sz w:val="24"/>
          <w:szCs w:val="24"/>
          <w:u w:val="single"/>
          <w:lang w:val="uk-UA"/>
        </w:rPr>
        <w:br/>
        <w:t>кабінетом, перевірка зошитів в залежності від кількості учнів. Навантаження</w:t>
      </w:r>
      <w:r w:rsidRPr="009E59BF">
        <w:rPr>
          <w:rFonts w:ascii="Times New Roman" w:hAnsi="Times New Roman" w:cs="Times New Roman"/>
          <w:color w:val="000000"/>
          <w:sz w:val="24"/>
          <w:szCs w:val="24"/>
          <w:u w:val="single"/>
          <w:lang w:val="uk-UA"/>
        </w:rPr>
        <w:br/>
        <w:t>(на посадовий оклад) педагога-вихователя (помічника/асистента вчителя),</w:t>
      </w:r>
      <w:r w:rsidRPr="009E59BF">
        <w:rPr>
          <w:rFonts w:ascii="Times New Roman" w:hAnsi="Times New Roman" w:cs="Times New Roman"/>
          <w:color w:val="000000"/>
          <w:sz w:val="24"/>
          <w:szCs w:val="24"/>
          <w:u w:val="single"/>
          <w:lang w:val="uk-UA"/>
        </w:rPr>
        <w:br/>
        <w:t>керівника гуртка встановлюється на рівні 20 годин на тиждень.</w:t>
      </w:r>
    </w:p>
    <w:p w:rsidR="006241DF" w:rsidRPr="009F2990" w:rsidRDefault="006241DF" w:rsidP="006241DF">
      <w:pPr>
        <w:spacing w:after="0"/>
        <w:ind w:firstLine="708"/>
        <w:jc w:val="both"/>
        <w:rPr>
          <w:rFonts w:ascii="Times New Roman" w:hAnsi="Times New Roman" w:cs="Times New Roman"/>
          <w:color w:val="000000"/>
          <w:sz w:val="24"/>
          <w:szCs w:val="24"/>
          <w:lang w:val="uk-UA"/>
        </w:rPr>
      </w:pPr>
      <w:r w:rsidRPr="009F2990">
        <w:rPr>
          <w:rFonts w:ascii="Times New Roman" w:hAnsi="Times New Roman" w:cs="Times New Roman"/>
          <w:b/>
          <w:bCs/>
          <w:color w:val="000000"/>
          <w:sz w:val="24"/>
          <w:szCs w:val="24"/>
          <w:lang w:val="uk-UA"/>
        </w:rPr>
        <w:t>Дидактичне, методичне і матеріально-технічне забезпечення шкіл</w:t>
      </w:r>
    </w:p>
    <w:p w:rsidR="006241DF" w:rsidRPr="009F2990" w:rsidRDefault="006241DF" w:rsidP="006241DF">
      <w:pPr>
        <w:spacing w:after="0"/>
        <w:ind w:firstLine="708"/>
        <w:jc w:val="both"/>
        <w:rPr>
          <w:rFonts w:ascii="Times New Roman" w:hAnsi="Times New Roman" w:cs="Times New Roman"/>
          <w:color w:val="000000"/>
          <w:sz w:val="24"/>
          <w:szCs w:val="24"/>
          <w:lang w:val="uk-UA"/>
        </w:rPr>
      </w:pPr>
      <w:r w:rsidRPr="009F2990">
        <w:rPr>
          <w:rFonts w:ascii="Times New Roman" w:hAnsi="Times New Roman" w:cs="Times New Roman"/>
          <w:color w:val="000000"/>
          <w:sz w:val="24"/>
          <w:szCs w:val="24"/>
          <w:lang w:val="uk-UA"/>
        </w:rPr>
        <w:lastRenderedPageBreak/>
        <w:t>Створення освітнього середовища здійснюється відповідно до</w:t>
      </w:r>
      <w:r w:rsidRPr="009F2990">
        <w:rPr>
          <w:rFonts w:ascii="Times New Roman" w:hAnsi="Times New Roman" w:cs="Times New Roman"/>
          <w:color w:val="000000"/>
          <w:sz w:val="24"/>
          <w:szCs w:val="24"/>
          <w:lang w:val="uk-UA"/>
        </w:rPr>
        <w:br/>
        <w:t>оновлених Положення про кабінет для початкової школи із переліком засобів</w:t>
      </w:r>
      <w:r w:rsidRPr="009F2990">
        <w:rPr>
          <w:rFonts w:ascii="Times New Roman" w:hAnsi="Times New Roman" w:cs="Times New Roman"/>
          <w:color w:val="000000"/>
          <w:sz w:val="24"/>
          <w:szCs w:val="24"/>
          <w:lang w:val="uk-UA"/>
        </w:rPr>
        <w:br/>
        <w:t>навчання, обладнання для кожного навчального предмета по класах та</w:t>
      </w:r>
      <w:r w:rsidRPr="009F2990">
        <w:rPr>
          <w:rFonts w:ascii="Times New Roman" w:hAnsi="Times New Roman" w:cs="Times New Roman"/>
          <w:color w:val="000000"/>
          <w:sz w:val="24"/>
          <w:szCs w:val="24"/>
          <w:lang w:val="uk-UA"/>
        </w:rPr>
        <w:br/>
        <w:t>Державних санітарних правил і норм облаштування, утримання ЗНЗ та</w:t>
      </w:r>
      <w:r w:rsidRPr="009F2990">
        <w:rPr>
          <w:rFonts w:ascii="Times New Roman" w:hAnsi="Times New Roman" w:cs="Times New Roman"/>
          <w:color w:val="000000"/>
          <w:sz w:val="24"/>
          <w:szCs w:val="24"/>
          <w:lang w:val="uk-UA"/>
        </w:rPr>
        <w:br/>
        <w:t>організації навчально-виховного процесу.</w:t>
      </w:r>
    </w:p>
    <w:p w:rsidR="006241DF" w:rsidRPr="009F2990" w:rsidRDefault="006241DF" w:rsidP="006241DF">
      <w:pPr>
        <w:spacing w:after="0"/>
        <w:ind w:firstLine="708"/>
        <w:jc w:val="both"/>
        <w:rPr>
          <w:rFonts w:ascii="Times New Roman" w:hAnsi="Times New Roman" w:cs="Times New Roman"/>
          <w:color w:val="000000"/>
          <w:sz w:val="24"/>
          <w:szCs w:val="24"/>
          <w:lang w:val="uk-UA"/>
        </w:rPr>
      </w:pPr>
      <w:r w:rsidRPr="009E59BF">
        <w:rPr>
          <w:rFonts w:ascii="Times New Roman" w:hAnsi="Times New Roman" w:cs="Times New Roman"/>
          <w:color w:val="000000"/>
          <w:sz w:val="24"/>
          <w:szCs w:val="24"/>
          <w:u w:val="single"/>
          <w:lang w:val="uk-UA"/>
        </w:rPr>
        <w:t>Запроваджується нове покоління підручників для початкової школи,</w:t>
      </w:r>
      <w:r w:rsidRPr="009E59BF">
        <w:rPr>
          <w:rFonts w:ascii="Times New Roman" w:hAnsi="Times New Roman" w:cs="Times New Roman"/>
          <w:color w:val="000000"/>
          <w:sz w:val="24"/>
          <w:szCs w:val="24"/>
          <w:u w:val="single"/>
          <w:lang w:val="uk-UA"/>
        </w:rPr>
        <w:br/>
        <w:t>які органічно поєднують функції підручника і робочого зошита,</w:t>
      </w:r>
      <w:r w:rsidRPr="009F2990">
        <w:rPr>
          <w:rFonts w:ascii="Times New Roman" w:hAnsi="Times New Roman" w:cs="Times New Roman"/>
          <w:color w:val="000000"/>
          <w:sz w:val="24"/>
          <w:szCs w:val="24"/>
          <w:lang w:val="uk-UA"/>
        </w:rPr>
        <w:t xml:space="preserve"> що</w:t>
      </w:r>
      <w:r w:rsidRPr="009F2990">
        <w:rPr>
          <w:rFonts w:ascii="Times New Roman" w:hAnsi="Times New Roman" w:cs="Times New Roman"/>
          <w:color w:val="000000"/>
          <w:sz w:val="24"/>
          <w:szCs w:val="24"/>
          <w:lang w:val="uk-UA"/>
        </w:rPr>
        <w:br/>
        <w:t>розширює можливості як для активізації діяльності учнів під час роботи з</w:t>
      </w:r>
      <w:r w:rsidRPr="009F2990">
        <w:rPr>
          <w:rFonts w:ascii="Times New Roman" w:hAnsi="Times New Roman" w:cs="Times New Roman"/>
          <w:color w:val="000000"/>
          <w:sz w:val="24"/>
          <w:szCs w:val="24"/>
          <w:lang w:val="uk-UA"/>
        </w:rPr>
        <w:br/>
        <w:t>ними, так і для диференційованого навчання і децентрації навчальної</w:t>
      </w:r>
      <w:r w:rsidRPr="009F2990">
        <w:rPr>
          <w:rFonts w:ascii="Times New Roman" w:hAnsi="Times New Roman" w:cs="Times New Roman"/>
          <w:color w:val="000000"/>
          <w:sz w:val="24"/>
          <w:szCs w:val="24"/>
          <w:lang w:val="uk-UA"/>
        </w:rPr>
        <w:br/>
        <w:t>взаємодії.</w:t>
      </w:r>
    </w:p>
    <w:p w:rsidR="006241DF" w:rsidRPr="009E59BF" w:rsidRDefault="006241DF" w:rsidP="006241DF">
      <w:pPr>
        <w:spacing w:after="0"/>
        <w:ind w:firstLine="708"/>
        <w:jc w:val="both"/>
        <w:rPr>
          <w:rFonts w:ascii="Times New Roman" w:hAnsi="Times New Roman" w:cs="Times New Roman"/>
          <w:color w:val="000000"/>
          <w:sz w:val="24"/>
          <w:szCs w:val="24"/>
          <w:u w:val="single"/>
          <w:lang w:val="uk-UA"/>
        </w:rPr>
      </w:pPr>
      <w:r w:rsidRPr="009E59BF">
        <w:rPr>
          <w:rFonts w:ascii="Times New Roman" w:hAnsi="Times New Roman" w:cs="Times New Roman"/>
          <w:color w:val="000000"/>
          <w:sz w:val="24"/>
          <w:szCs w:val="24"/>
          <w:u w:val="single"/>
          <w:lang w:val="uk-UA"/>
        </w:rPr>
        <w:t>Вчителю забезпечується право обирати підручники з огляду на власні</w:t>
      </w:r>
      <w:r w:rsidRPr="009E59BF">
        <w:rPr>
          <w:rFonts w:ascii="Times New Roman" w:hAnsi="Times New Roman" w:cs="Times New Roman"/>
          <w:color w:val="000000"/>
          <w:sz w:val="24"/>
          <w:szCs w:val="24"/>
          <w:u w:val="single"/>
          <w:lang w:val="uk-UA"/>
        </w:rPr>
        <w:br/>
        <w:t>педагогічні пріоритети та з урахуванням індивідуальних особливостей</w:t>
      </w:r>
      <w:r w:rsidRPr="009E59BF">
        <w:rPr>
          <w:rFonts w:ascii="Times New Roman" w:hAnsi="Times New Roman" w:cs="Times New Roman"/>
          <w:color w:val="000000"/>
          <w:sz w:val="24"/>
          <w:szCs w:val="24"/>
          <w:u w:val="single"/>
          <w:lang w:val="uk-UA"/>
        </w:rPr>
        <w:br/>
        <w:t>школярів.</w:t>
      </w:r>
    </w:p>
    <w:p w:rsidR="006241DF" w:rsidRPr="009F2990" w:rsidRDefault="006241DF" w:rsidP="006241DF">
      <w:pPr>
        <w:spacing w:after="0"/>
        <w:ind w:firstLine="708"/>
        <w:jc w:val="both"/>
        <w:rPr>
          <w:rFonts w:ascii="Times New Roman" w:hAnsi="Times New Roman" w:cs="Times New Roman"/>
          <w:color w:val="000000"/>
          <w:sz w:val="24"/>
          <w:szCs w:val="24"/>
          <w:lang w:val="uk-UA"/>
        </w:rPr>
      </w:pPr>
      <w:r w:rsidRPr="009F2990">
        <w:rPr>
          <w:rFonts w:ascii="Times New Roman" w:hAnsi="Times New Roman" w:cs="Times New Roman"/>
          <w:b/>
          <w:bCs/>
          <w:color w:val="000000"/>
          <w:sz w:val="24"/>
          <w:szCs w:val="24"/>
          <w:lang w:val="uk-UA"/>
        </w:rPr>
        <w:t>Оцінювання результатів навчання в початковій школі</w:t>
      </w:r>
      <w:r w:rsidRPr="009F2990">
        <w:rPr>
          <w:rFonts w:ascii="Times New Roman" w:hAnsi="Times New Roman" w:cs="Times New Roman"/>
          <w:color w:val="000000"/>
          <w:sz w:val="24"/>
          <w:szCs w:val="24"/>
          <w:lang w:val="uk-UA"/>
        </w:rPr>
        <w:br/>
        <w:t xml:space="preserve">Поточний, тематичний і підсумковий </w:t>
      </w:r>
      <w:r w:rsidRPr="009E59BF">
        <w:rPr>
          <w:rFonts w:ascii="Times New Roman" w:hAnsi="Times New Roman" w:cs="Times New Roman"/>
          <w:color w:val="000000"/>
          <w:sz w:val="24"/>
          <w:szCs w:val="24"/>
          <w:u w:val="single"/>
          <w:lang w:val="uk-UA"/>
        </w:rPr>
        <w:t>контроль</w:t>
      </w:r>
      <w:r w:rsidRPr="009F2990">
        <w:rPr>
          <w:rFonts w:ascii="Times New Roman" w:hAnsi="Times New Roman" w:cs="Times New Roman"/>
          <w:color w:val="000000"/>
          <w:sz w:val="24"/>
          <w:szCs w:val="24"/>
          <w:lang w:val="uk-UA"/>
        </w:rPr>
        <w:t xml:space="preserve"> за рівнем навчальних</w:t>
      </w:r>
      <w:r w:rsidRPr="009F2990">
        <w:rPr>
          <w:rFonts w:ascii="Times New Roman" w:hAnsi="Times New Roman" w:cs="Times New Roman"/>
          <w:color w:val="000000"/>
          <w:sz w:val="24"/>
          <w:szCs w:val="24"/>
          <w:lang w:val="uk-UA"/>
        </w:rPr>
        <w:br/>
        <w:t xml:space="preserve">досягнень учнів здійснює вчитель </w:t>
      </w:r>
      <w:r w:rsidRPr="009E59BF">
        <w:rPr>
          <w:rFonts w:ascii="Times New Roman" w:hAnsi="Times New Roman" w:cs="Times New Roman"/>
          <w:color w:val="000000"/>
          <w:sz w:val="24"/>
          <w:szCs w:val="24"/>
          <w:u w:val="single"/>
          <w:lang w:val="uk-UA"/>
        </w:rPr>
        <w:t>на підставі загальних критеріїв і норм</w:t>
      </w:r>
      <w:r w:rsidRPr="009E59BF">
        <w:rPr>
          <w:rFonts w:ascii="Times New Roman" w:hAnsi="Times New Roman" w:cs="Times New Roman"/>
          <w:color w:val="000000"/>
          <w:sz w:val="24"/>
          <w:szCs w:val="24"/>
          <w:u w:val="single"/>
          <w:lang w:val="uk-UA"/>
        </w:rPr>
        <w:br/>
        <w:t>оцінювання результатів навчальної діяльності</w:t>
      </w:r>
      <w:r w:rsidRPr="009F2990">
        <w:rPr>
          <w:rFonts w:ascii="Times New Roman" w:hAnsi="Times New Roman" w:cs="Times New Roman"/>
          <w:color w:val="000000"/>
          <w:sz w:val="24"/>
          <w:szCs w:val="24"/>
          <w:lang w:val="uk-UA"/>
        </w:rPr>
        <w:t xml:space="preserve"> школярів з таких навчальних</w:t>
      </w:r>
      <w:r w:rsidRPr="009F2990">
        <w:rPr>
          <w:rFonts w:ascii="Times New Roman" w:hAnsi="Times New Roman" w:cs="Times New Roman"/>
          <w:color w:val="000000"/>
          <w:sz w:val="24"/>
          <w:szCs w:val="24"/>
          <w:lang w:val="uk-UA"/>
        </w:rPr>
        <w:br/>
        <w:t xml:space="preserve">предметів: українська мова, іноземна мова, </w:t>
      </w:r>
      <w:proofErr w:type="spellStart"/>
      <w:r w:rsidRPr="009F2990">
        <w:rPr>
          <w:rFonts w:ascii="Times New Roman" w:hAnsi="Times New Roman" w:cs="Times New Roman"/>
          <w:color w:val="000000"/>
          <w:sz w:val="24"/>
          <w:szCs w:val="24"/>
          <w:lang w:val="uk-UA"/>
        </w:rPr>
        <w:t>мова</w:t>
      </w:r>
      <w:proofErr w:type="spellEnd"/>
      <w:r w:rsidRPr="009F2990">
        <w:rPr>
          <w:rFonts w:ascii="Times New Roman" w:hAnsi="Times New Roman" w:cs="Times New Roman"/>
          <w:color w:val="000000"/>
          <w:sz w:val="24"/>
          <w:szCs w:val="24"/>
          <w:lang w:val="uk-UA"/>
        </w:rPr>
        <w:t xml:space="preserve"> національної</w:t>
      </w:r>
      <w:r w:rsidRPr="009F2990">
        <w:rPr>
          <w:rFonts w:ascii="Times New Roman" w:hAnsi="Times New Roman" w:cs="Times New Roman"/>
          <w:color w:val="000000"/>
          <w:sz w:val="24"/>
          <w:szCs w:val="24"/>
          <w:lang w:val="uk-UA"/>
        </w:rPr>
        <w:br/>
        <w:t xml:space="preserve">меншини/спільноти, математика, </w:t>
      </w:r>
      <w:proofErr w:type="spellStart"/>
      <w:r w:rsidRPr="009F2990">
        <w:rPr>
          <w:rFonts w:ascii="Times New Roman" w:hAnsi="Times New Roman" w:cs="Times New Roman"/>
          <w:color w:val="000000"/>
          <w:sz w:val="24"/>
          <w:szCs w:val="24"/>
          <w:lang w:val="uk-UA"/>
        </w:rPr>
        <w:t>світознавство</w:t>
      </w:r>
      <w:proofErr w:type="spellEnd"/>
      <w:r w:rsidRPr="009F2990">
        <w:rPr>
          <w:rFonts w:ascii="Times New Roman" w:hAnsi="Times New Roman" w:cs="Times New Roman"/>
          <w:color w:val="000000"/>
          <w:sz w:val="24"/>
          <w:szCs w:val="24"/>
          <w:lang w:val="uk-UA"/>
        </w:rPr>
        <w:t>.</w:t>
      </w:r>
    </w:p>
    <w:p w:rsidR="006241DF" w:rsidRPr="009E59BF" w:rsidRDefault="006241DF" w:rsidP="006241DF">
      <w:pPr>
        <w:spacing w:after="0"/>
        <w:ind w:firstLine="708"/>
        <w:jc w:val="both"/>
        <w:rPr>
          <w:rFonts w:ascii="Times New Roman" w:hAnsi="Times New Roman" w:cs="Times New Roman"/>
          <w:color w:val="000000"/>
          <w:sz w:val="24"/>
          <w:szCs w:val="24"/>
          <w:u w:val="single"/>
          <w:lang w:val="uk-UA"/>
        </w:rPr>
      </w:pPr>
      <w:r w:rsidRPr="009F2990">
        <w:rPr>
          <w:rFonts w:ascii="Times New Roman" w:hAnsi="Times New Roman" w:cs="Times New Roman"/>
          <w:color w:val="000000"/>
          <w:sz w:val="24"/>
          <w:szCs w:val="24"/>
          <w:lang w:val="uk-UA"/>
        </w:rPr>
        <w:t>Оцінювання навчальних досягнень школярів здійснюється на основі</w:t>
      </w:r>
      <w:r w:rsidRPr="009F2990">
        <w:rPr>
          <w:rFonts w:ascii="Times New Roman" w:hAnsi="Times New Roman" w:cs="Times New Roman"/>
          <w:color w:val="000000"/>
          <w:sz w:val="24"/>
          <w:szCs w:val="24"/>
          <w:lang w:val="uk-UA"/>
        </w:rPr>
        <w:br/>
        <w:t xml:space="preserve">оцінки вчителя, самооцінки та </w:t>
      </w:r>
      <w:proofErr w:type="spellStart"/>
      <w:r w:rsidRPr="009F2990">
        <w:rPr>
          <w:rFonts w:ascii="Times New Roman" w:hAnsi="Times New Roman" w:cs="Times New Roman"/>
          <w:color w:val="000000"/>
          <w:sz w:val="24"/>
          <w:szCs w:val="24"/>
          <w:lang w:val="uk-UA"/>
        </w:rPr>
        <w:t>взаємооцінки</w:t>
      </w:r>
      <w:proofErr w:type="spellEnd"/>
      <w:r w:rsidRPr="009F2990">
        <w:rPr>
          <w:rFonts w:ascii="Times New Roman" w:hAnsi="Times New Roman" w:cs="Times New Roman"/>
          <w:color w:val="000000"/>
          <w:sz w:val="24"/>
          <w:szCs w:val="24"/>
          <w:lang w:val="uk-UA"/>
        </w:rPr>
        <w:t xml:space="preserve"> і зорієнтоване на формування</w:t>
      </w:r>
      <w:r w:rsidRPr="009F2990">
        <w:rPr>
          <w:rFonts w:ascii="Times New Roman" w:hAnsi="Times New Roman" w:cs="Times New Roman"/>
          <w:color w:val="000000"/>
          <w:sz w:val="24"/>
          <w:szCs w:val="24"/>
          <w:lang w:val="uk-UA"/>
        </w:rPr>
        <w:br/>
        <w:t>рефлексивної позиції молодшого школяра, його мотивації на досягнення</w:t>
      </w:r>
      <w:r w:rsidRPr="009F2990">
        <w:rPr>
          <w:rFonts w:ascii="Times New Roman" w:hAnsi="Times New Roman" w:cs="Times New Roman"/>
          <w:color w:val="000000"/>
          <w:sz w:val="24"/>
          <w:szCs w:val="24"/>
          <w:lang w:val="uk-UA"/>
        </w:rPr>
        <w:br/>
        <w:t>успіху в особистісному зростанні. З метою формування досвіду</w:t>
      </w:r>
      <w:r w:rsidRPr="009F2990">
        <w:rPr>
          <w:rFonts w:ascii="Times New Roman" w:hAnsi="Times New Roman" w:cs="Times New Roman"/>
          <w:color w:val="000000"/>
          <w:sz w:val="24"/>
          <w:szCs w:val="24"/>
          <w:lang w:val="uk-UA"/>
        </w:rPr>
        <w:br/>
      </w:r>
      <w:proofErr w:type="spellStart"/>
      <w:r w:rsidRPr="009F2990">
        <w:rPr>
          <w:rFonts w:ascii="Times New Roman" w:hAnsi="Times New Roman" w:cs="Times New Roman"/>
          <w:color w:val="000000"/>
          <w:sz w:val="24"/>
          <w:szCs w:val="24"/>
          <w:lang w:val="uk-UA"/>
        </w:rPr>
        <w:t>самооцінювальної</w:t>
      </w:r>
      <w:proofErr w:type="spellEnd"/>
      <w:r w:rsidRPr="009F2990">
        <w:rPr>
          <w:rFonts w:ascii="Times New Roman" w:hAnsi="Times New Roman" w:cs="Times New Roman"/>
          <w:color w:val="000000"/>
          <w:sz w:val="24"/>
          <w:szCs w:val="24"/>
          <w:lang w:val="uk-UA"/>
        </w:rPr>
        <w:t xml:space="preserve"> діяльності й мотивації учнів на успіх може</w:t>
      </w:r>
      <w:r w:rsidRPr="009F2990">
        <w:rPr>
          <w:rFonts w:ascii="Times New Roman" w:hAnsi="Times New Roman" w:cs="Times New Roman"/>
          <w:color w:val="000000"/>
          <w:sz w:val="24"/>
          <w:szCs w:val="24"/>
          <w:lang w:val="uk-UA"/>
        </w:rPr>
        <w:br/>
        <w:t xml:space="preserve">використовуватись </w:t>
      </w:r>
      <w:proofErr w:type="spellStart"/>
      <w:r w:rsidRPr="009F2990">
        <w:rPr>
          <w:rFonts w:ascii="Times New Roman" w:hAnsi="Times New Roman" w:cs="Times New Roman"/>
          <w:color w:val="000000"/>
          <w:sz w:val="24"/>
          <w:szCs w:val="24"/>
          <w:lang w:val="uk-UA"/>
        </w:rPr>
        <w:t>портфоліо</w:t>
      </w:r>
      <w:proofErr w:type="spellEnd"/>
      <w:r w:rsidRPr="009F2990">
        <w:rPr>
          <w:rFonts w:ascii="Times New Roman" w:hAnsi="Times New Roman" w:cs="Times New Roman"/>
          <w:color w:val="000000"/>
          <w:sz w:val="24"/>
          <w:szCs w:val="24"/>
          <w:lang w:val="uk-UA"/>
        </w:rPr>
        <w:t xml:space="preserve"> учнівських досягнень.</w:t>
      </w:r>
      <w:r w:rsidRPr="009F2990">
        <w:rPr>
          <w:rFonts w:ascii="Times New Roman" w:hAnsi="Times New Roman" w:cs="Times New Roman"/>
          <w:color w:val="000000"/>
          <w:sz w:val="24"/>
          <w:szCs w:val="24"/>
          <w:lang w:val="uk-UA"/>
        </w:rPr>
        <w:br/>
        <w:t>Основними об’єктами оцінювання є складники предметних</w:t>
      </w:r>
      <w:r w:rsidRPr="009F2990">
        <w:rPr>
          <w:rFonts w:ascii="Times New Roman" w:hAnsi="Times New Roman" w:cs="Times New Roman"/>
          <w:color w:val="000000"/>
          <w:sz w:val="24"/>
          <w:szCs w:val="24"/>
          <w:lang w:val="uk-UA"/>
        </w:rPr>
        <w:br/>
      </w:r>
      <w:proofErr w:type="spellStart"/>
      <w:r w:rsidRPr="009F2990">
        <w:rPr>
          <w:rFonts w:ascii="Times New Roman" w:hAnsi="Times New Roman" w:cs="Times New Roman"/>
          <w:color w:val="000000"/>
          <w:sz w:val="24"/>
          <w:szCs w:val="24"/>
          <w:lang w:val="uk-UA"/>
        </w:rPr>
        <w:t>компетентностей</w:t>
      </w:r>
      <w:proofErr w:type="spellEnd"/>
      <w:r w:rsidRPr="009F2990">
        <w:rPr>
          <w:rFonts w:ascii="Times New Roman" w:hAnsi="Times New Roman" w:cs="Times New Roman"/>
          <w:color w:val="000000"/>
          <w:sz w:val="24"/>
          <w:szCs w:val="24"/>
          <w:lang w:val="uk-UA"/>
        </w:rPr>
        <w:t xml:space="preserve">. </w:t>
      </w:r>
      <w:r w:rsidRPr="009E59BF">
        <w:rPr>
          <w:rFonts w:ascii="Times New Roman" w:hAnsi="Times New Roman" w:cs="Times New Roman"/>
          <w:color w:val="000000"/>
          <w:sz w:val="24"/>
          <w:szCs w:val="24"/>
          <w:u w:val="single"/>
          <w:lang w:val="uk-UA"/>
        </w:rPr>
        <w:t>Під час оцінювання результатів навчальної діяльності</w:t>
      </w:r>
      <w:r w:rsidRPr="009E59BF">
        <w:rPr>
          <w:rFonts w:ascii="Times New Roman" w:hAnsi="Times New Roman" w:cs="Times New Roman"/>
          <w:color w:val="000000"/>
          <w:sz w:val="24"/>
          <w:szCs w:val="24"/>
          <w:u w:val="single"/>
          <w:lang w:val="uk-UA"/>
        </w:rPr>
        <w:br/>
        <w:t>учнів також береться до уваги їхнє ставлення до виконуваної роботи та</w:t>
      </w:r>
      <w:r w:rsidRPr="009E59BF">
        <w:rPr>
          <w:rFonts w:ascii="Times New Roman" w:hAnsi="Times New Roman" w:cs="Times New Roman"/>
          <w:color w:val="000000"/>
          <w:sz w:val="24"/>
          <w:szCs w:val="24"/>
          <w:u w:val="single"/>
          <w:lang w:val="uk-UA"/>
        </w:rPr>
        <w:br/>
        <w:t>просування за індивідуальною освітньою траєкторією.</w:t>
      </w:r>
    </w:p>
    <w:p w:rsidR="006241DF" w:rsidRPr="009F2990" w:rsidRDefault="006241DF" w:rsidP="006241DF">
      <w:pPr>
        <w:spacing w:after="0"/>
        <w:ind w:firstLine="708"/>
        <w:jc w:val="both"/>
        <w:rPr>
          <w:rFonts w:ascii="Times New Roman" w:hAnsi="Times New Roman" w:cs="Times New Roman"/>
          <w:color w:val="000000"/>
          <w:sz w:val="24"/>
          <w:szCs w:val="24"/>
          <w:lang w:val="uk-UA"/>
        </w:rPr>
      </w:pPr>
      <w:r w:rsidRPr="009F2990">
        <w:rPr>
          <w:rFonts w:ascii="Times New Roman" w:hAnsi="Times New Roman" w:cs="Times New Roman"/>
          <w:color w:val="000000"/>
          <w:sz w:val="24"/>
          <w:szCs w:val="24"/>
          <w:lang w:val="uk-UA"/>
        </w:rPr>
        <w:t>Перевірку навчальних досягнень молодших школярів здійснюють з</w:t>
      </w:r>
      <w:r w:rsidRPr="009F2990">
        <w:rPr>
          <w:rFonts w:ascii="Times New Roman" w:hAnsi="Times New Roman" w:cs="Times New Roman"/>
          <w:color w:val="000000"/>
          <w:sz w:val="24"/>
          <w:szCs w:val="24"/>
          <w:lang w:val="uk-UA"/>
        </w:rPr>
        <w:br/>
        <w:t>урахуванням принципів психологічної комфортності і</w:t>
      </w:r>
      <w:r w:rsidRPr="009F2990">
        <w:rPr>
          <w:rFonts w:ascii="Times New Roman" w:hAnsi="Times New Roman" w:cs="Times New Roman"/>
          <w:color w:val="000000"/>
          <w:sz w:val="24"/>
          <w:szCs w:val="24"/>
          <w:lang w:val="uk-UA"/>
        </w:rPr>
        <w:br/>
      </w:r>
      <w:proofErr w:type="spellStart"/>
      <w:r w:rsidRPr="009F2990">
        <w:rPr>
          <w:rFonts w:ascii="Times New Roman" w:hAnsi="Times New Roman" w:cs="Times New Roman"/>
          <w:color w:val="000000"/>
          <w:sz w:val="24"/>
          <w:szCs w:val="24"/>
          <w:lang w:val="uk-UA"/>
        </w:rPr>
        <w:t>здоров’язбережувального</w:t>
      </w:r>
      <w:proofErr w:type="spellEnd"/>
      <w:r w:rsidRPr="009F2990">
        <w:rPr>
          <w:rFonts w:ascii="Times New Roman" w:hAnsi="Times New Roman" w:cs="Times New Roman"/>
          <w:color w:val="000000"/>
          <w:sz w:val="24"/>
          <w:szCs w:val="24"/>
          <w:lang w:val="uk-UA"/>
        </w:rPr>
        <w:t xml:space="preserve"> характеру навчально-виховного процесу.</w:t>
      </w:r>
    </w:p>
    <w:p w:rsidR="006241DF" w:rsidRPr="009F2990" w:rsidRDefault="006241DF" w:rsidP="006241DF">
      <w:pPr>
        <w:spacing w:after="0"/>
        <w:ind w:firstLine="708"/>
        <w:jc w:val="both"/>
        <w:rPr>
          <w:rFonts w:ascii="Times New Roman" w:hAnsi="Times New Roman" w:cs="Times New Roman"/>
          <w:color w:val="000000"/>
          <w:sz w:val="24"/>
          <w:szCs w:val="24"/>
          <w:lang w:val="uk-UA"/>
        </w:rPr>
      </w:pPr>
      <w:r w:rsidRPr="009F2990">
        <w:rPr>
          <w:rFonts w:ascii="Times New Roman" w:hAnsi="Times New Roman" w:cs="Times New Roman"/>
          <w:color w:val="000000"/>
          <w:sz w:val="24"/>
          <w:szCs w:val="24"/>
          <w:lang w:val="uk-UA"/>
        </w:rPr>
        <w:t>Оцінювання у початковій школі має сприяти формуванню у молодших</w:t>
      </w:r>
      <w:r w:rsidRPr="009F2990">
        <w:rPr>
          <w:rFonts w:ascii="Times New Roman" w:hAnsi="Times New Roman" w:cs="Times New Roman"/>
          <w:color w:val="000000"/>
          <w:sz w:val="24"/>
          <w:szCs w:val="24"/>
          <w:lang w:val="uk-UA"/>
        </w:rPr>
        <w:br/>
        <w:t xml:space="preserve">школярів умінь само і </w:t>
      </w:r>
      <w:proofErr w:type="spellStart"/>
      <w:r w:rsidRPr="009F2990">
        <w:rPr>
          <w:rFonts w:ascii="Times New Roman" w:hAnsi="Times New Roman" w:cs="Times New Roman"/>
          <w:color w:val="000000"/>
          <w:sz w:val="24"/>
          <w:szCs w:val="24"/>
          <w:lang w:val="uk-UA"/>
        </w:rPr>
        <w:t>взаємооцінювання</w:t>
      </w:r>
      <w:proofErr w:type="spellEnd"/>
      <w:r w:rsidRPr="009F2990">
        <w:rPr>
          <w:rFonts w:ascii="Times New Roman" w:hAnsi="Times New Roman" w:cs="Times New Roman"/>
          <w:color w:val="000000"/>
          <w:sz w:val="24"/>
          <w:szCs w:val="24"/>
          <w:lang w:val="uk-UA"/>
        </w:rPr>
        <w:t>.</w:t>
      </w:r>
    </w:p>
    <w:p w:rsidR="009E59BF" w:rsidRDefault="006241DF" w:rsidP="006241DF">
      <w:pPr>
        <w:spacing w:after="0"/>
        <w:ind w:firstLine="708"/>
        <w:jc w:val="both"/>
        <w:rPr>
          <w:rFonts w:ascii="Times New Roman" w:hAnsi="Times New Roman" w:cs="Times New Roman"/>
          <w:color w:val="000000"/>
          <w:sz w:val="24"/>
          <w:szCs w:val="24"/>
          <w:lang w:val="uk-UA"/>
        </w:rPr>
      </w:pPr>
      <w:r w:rsidRPr="009E59BF">
        <w:rPr>
          <w:rFonts w:ascii="Times New Roman" w:hAnsi="Times New Roman" w:cs="Times New Roman"/>
          <w:color w:val="000000"/>
          <w:sz w:val="24"/>
          <w:szCs w:val="24"/>
          <w:u w:val="single"/>
          <w:lang w:val="uk-UA"/>
        </w:rPr>
        <w:t>У 1-3-х класах початкової школи оцінювання навчальної діяльності</w:t>
      </w:r>
      <w:r w:rsidRPr="009E59BF">
        <w:rPr>
          <w:rFonts w:ascii="Times New Roman" w:hAnsi="Times New Roman" w:cs="Times New Roman"/>
          <w:color w:val="000000"/>
          <w:sz w:val="24"/>
          <w:szCs w:val="24"/>
          <w:u w:val="single"/>
          <w:lang w:val="uk-UA"/>
        </w:rPr>
        <w:br/>
        <w:t>учнів здійснюється вербально у формі словесної характеристики результату й</w:t>
      </w:r>
      <w:r w:rsidRPr="009E59BF">
        <w:rPr>
          <w:rFonts w:ascii="Times New Roman" w:hAnsi="Times New Roman" w:cs="Times New Roman"/>
          <w:color w:val="000000"/>
          <w:sz w:val="24"/>
          <w:szCs w:val="24"/>
          <w:u w:val="single"/>
          <w:lang w:val="uk-UA"/>
        </w:rPr>
        <w:br/>
        <w:t>процесу навчальної діяльності учня,</w:t>
      </w:r>
      <w:r w:rsidRPr="009F2990">
        <w:rPr>
          <w:rFonts w:ascii="Times New Roman" w:hAnsi="Times New Roman" w:cs="Times New Roman"/>
          <w:color w:val="000000"/>
          <w:sz w:val="24"/>
          <w:szCs w:val="24"/>
          <w:lang w:val="uk-UA"/>
        </w:rPr>
        <w:t xml:space="preserve"> яка орієнтує його на визначення нових</w:t>
      </w:r>
      <w:r w:rsidRPr="009F2990">
        <w:rPr>
          <w:rFonts w:ascii="Times New Roman" w:hAnsi="Times New Roman" w:cs="Times New Roman"/>
          <w:color w:val="000000"/>
          <w:sz w:val="24"/>
          <w:szCs w:val="24"/>
          <w:lang w:val="uk-UA"/>
        </w:rPr>
        <w:br/>
        <w:t>завдань щодо подальшого засвоєння програмового матеріалу. Словесну</w:t>
      </w:r>
      <w:r w:rsidRPr="009F2990">
        <w:rPr>
          <w:rFonts w:ascii="Times New Roman" w:hAnsi="Times New Roman" w:cs="Times New Roman"/>
          <w:color w:val="000000"/>
          <w:sz w:val="24"/>
          <w:szCs w:val="24"/>
          <w:lang w:val="uk-UA"/>
        </w:rPr>
        <w:br/>
        <w:t>характеристику не можна замінювати тільки окремими словами на зразок</w:t>
      </w:r>
      <w:r w:rsidRPr="009F2990">
        <w:rPr>
          <w:rFonts w:ascii="Times New Roman" w:hAnsi="Times New Roman" w:cs="Times New Roman"/>
          <w:color w:val="000000"/>
          <w:sz w:val="24"/>
          <w:szCs w:val="24"/>
          <w:lang w:val="uk-UA"/>
        </w:rPr>
        <w:br/>
        <w:t>«Чудово», «Молодець», «Мені сумно» і под. Водночас, з метою підвищення</w:t>
      </w:r>
      <w:r w:rsidRPr="009F2990">
        <w:rPr>
          <w:rFonts w:ascii="Times New Roman" w:hAnsi="Times New Roman" w:cs="Times New Roman"/>
          <w:color w:val="000000"/>
          <w:sz w:val="24"/>
          <w:szCs w:val="24"/>
          <w:lang w:val="uk-UA"/>
        </w:rPr>
        <w:br/>
        <w:t>мотивації навчання учнів можна використовувати умовні символи, фішки</w:t>
      </w:r>
      <w:r w:rsidR="00EA4EAA">
        <w:rPr>
          <w:rFonts w:ascii="Times New Roman" w:hAnsi="Times New Roman" w:cs="Times New Roman"/>
          <w:color w:val="000000"/>
          <w:sz w:val="24"/>
          <w:szCs w:val="24"/>
          <w:lang w:val="uk-UA"/>
        </w:rPr>
        <w:t>.</w:t>
      </w:r>
      <w:r w:rsidR="00EA4EAA" w:rsidRPr="00EA4EAA">
        <w:t xml:space="preserve"> </w:t>
      </w:r>
      <w:r w:rsidR="00EA4EAA" w:rsidRPr="00EA4EAA">
        <w:rPr>
          <w:rFonts w:ascii="Times New Roman" w:hAnsi="Times New Roman" w:cs="Times New Roman"/>
          <w:color w:val="000000"/>
          <w:sz w:val="24"/>
          <w:szCs w:val="24"/>
          <w:lang w:val="uk-UA"/>
        </w:rPr>
        <w:t>тощо. Проте вони не повинні замінювати власне оцінку</w:t>
      </w:r>
      <w:r w:rsidR="00EA4EAA" w:rsidRPr="009E59BF">
        <w:rPr>
          <w:rFonts w:ascii="Times New Roman" w:hAnsi="Times New Roman" w:cs="Times New Roman"/>
          <w:color w:val="000000"/>
          <w:sz w:val="24"/>
          <w:szCs w:val="24"/>
          <w:u w:val="single"/>
          <w:lang w:val="uk-UA"/>
        </w:rPr>
        <w:t xml:space="preserve">. У 1-3-х класах результати контролю й оцінювання фіксують в предметних таблицях досягнень, у яких показники оцінки відповідають програмовим вимогам щодо сформованості певних складників предметних та ключових </w:t>
      </w:r>
      <w:proofErr w:type="spellStart"/>
      <w:r w:rsidR="00EA4EAA" w:rsidRPr="009E59BF">
        <w:rPr>
          <w:rFonts w:ascii="Times New Roman" w:hAnsi="Times New Roman" w:cs="Times New Roman"/>
          <w:color w:val="000000"/>
          <w:sz w:val="24"/>
          <w:szCs w:val="24"/>
          <w:u w:val="single"/>
          <w:lang w:val="uk-UA"/>
        </w:rPr>
        <w:t>компетентностей</w:t>
      </w:r>
      <w:proofErr w:type="spellEnd"/>
      <w:r w:rsidR="00EA4EAA" w:rsidRPr="009E59BF">
        <w:rPr>
          <w:rFonts w:ascii="Times New Roman" w:hAnsi="Times New Roman" w:cs="Times New Roman"/>
          <w:color w:val="000000"/>
          <w:sz w:val="24"/>
          <w:szCs w:val="24"/>
          <w:u w:val="single"/>
          <w:lang w:val="uk-UA"/>
        </w:rPr>
        <w:t>. У 4 класі такі таблиці доповнюються графою з оцінкою. У 4 класі запроваджується оцінка результатів навчальної діяльності учнів</w:t>
      </w:r>
      <w:r w:rsidR="00EA4EAA" w:rsidRPr="00EA4EAA">
        <w:rPr>
          <w:rFonts w:ascii="Times New Roman" w:hAnsi="Times New Roman" w:cs="Times New Roman"/>
          <w:color w:val="000000"/>
          <w:sz w:val="24"/>
          <w:szCs w:val="24"/>
          <w:lang w:val="uk-UA"/>
        </w:rPr>
        <w:t xml:space="preserve">, яка </w:t>
      </w:r>
      <w:r w:rsidR="00EA4EAA" w:rsidRPr="00EA4EAA">
        <w:rPr>
          <w:rFonts w:ascii="Times New Roman" w:hAnsi="Times New Roman" w:cs="Times New Roman"/>
          <w:color w:val="000000"/>
          <w:sz w:val="24"/>
          <w:szCs w:val="24"/>
          <w:lang w:val="uk-UA"/>
        </w:rPr>
        <w:lastRenderedPageBreak/>
        <w:t xml:space="preserve">аргументується вчителем, усвідомлено сприймається учнем і фіксується у класному журналі. </w:t>
      </w:r>
      <w:r w:rsidR="00EA4EAA" w:rsidRPr="009E59BF">
        <w:rPr>
          <w:rFonts w:ascii="Times New Roman" w:hAnsi="Times New Roman" w:cs="Times New Roman"/>
          <w:color w:val="000000"/>
          <w:sz w:val="24"/>
          <w:szCs w:val="24"/>
          <w:u w:val="single"/>
          <w:lang w:val="uk-UA"/>
        </w:rPr>
        <w:t>Оцінка виражається словами-символами: «відмінно» (В), «добре» (Д), «задовільно» (З), «потребує покращення» (П), які відповідають рівням навчальних досягнень учнів: «відмінно» – високий рівень, «добре» – достатній рівень, «задовільно» – середній рівень, «потребує покращення» – початковий рівень</w:t>
      </w:r>
      <w:r w:rsidR="00EA4EAA" w:rsidRPr="00EA4EAA">
        <w:rPr>
          <w:rFonts w:ascii="Times New Roman" w:hAnsi="Times New Roman" w:cs="Times New Roman"/>
          <w:color w:val="000000"/>
          <w:sz w:val="24"/>
          <w:szCs w:val="24"/>
          <w:lang w:val="uk-UA"/>
        </w:rPr>
        <w:t>. Оцінювання ґрунтується на позитивному принципі та індивідуальному підході і передбачає врахування досягнень учня, а не ступеня його невдач. Навчальні досягнення випускників початкової ланки загальноосвітньої школи підтверджуються результатами інтегрованої підсумкової контрольної роботи з навчальних предметів – українська мова (</w:t>
      </w:r>
      <w:proofErr w:type="spellStart"/>
      <w:r w:rsidR="00EA4EAA" w:rsidRPr="00EA4EAA">
        <w:rPr>
          <w:rFonts w:ascii="Times New Roman" w:hAnsi="Times New Roman" w:cs="Times New Roman"/>
          <w:color w:val="000000"/>
          <w:sz w:val="24"/>
          <w:szCs w:val="24"/>
          <w:lang w:val="uk-UA"/>
        </w:rPr>
        <w:t>мова</w:t>
      </w:r>
      <w:proofErr w:type="spellEnd"/>
      <w:r w:rsidR="00EA4EAA" w:rsidRPr="00EA4EAA">
        <w:rPr>
          <w:rFonts w:ascii="Times New Roman" w:hAnsi="Times New Roman" w:cs="Times New Roman"/>
          <w:color w:val="000000"/>
          <w:sz w:val="24"/>
          <w:szCs w:val="24"/>
          <w:lang w:val="uk-UA"/>
        </w:rPr>
        <w:t xml:space="preserve"> і читання), математика, </w:t>
      </w:r>
      <w:proofErr w:type="spellStart"/>
      <w:r w:rsidR="00EA4EAA" w:rsidRPr="00EA4EAA">
        <w:rPr>
          <w:rFonts w:ascii="Times New Roman" w:hAnsi="Times New Roman" w:cs="Times New Roman"/>
          <w:color w:val="000000"/>
          <w:sz w:val="24"/>
          <w:szCs w:val="24"/>
          <w:lang w:val="uk-UA"/>
        </w:rPr>
        <w:t>світознавство</w:t>
      </w:r>
      <w:proofErr w:type="spellEnd"/>
      <w:r w:rsidR="00EA4EAA" w:rsidRPr="00EA4EAA">
        <w:rPr>
          <w:rFonts w:ascii="Times New Roman" w:hAnsi="Times New Roman" w:cs="Times New Roman"/>
          <w:color w:val="000000"/>
          <w:sz w:val="24"/>
          <w:szCs w:val="24"/>
          <w:lang w:val="uk-UA"/>
        </w:rPr>
        <w:t xml:space="preserve">. З метою неперервного відстеження стану початкової освіти, корекції та прогнозу її розвитку запроваджується системний моніторинг навчальних досягнень учнів на </w:t>
      </w:r>
      <w:proofErr w:type="spellStart"/>
      <w:r w:rsidR="00EA4EAA" w:rsidRPr="00EA4EAA">
        <w:rPr>
          <w:rFonts w:ascii="Times New Roman" w:hAnsi="Times New Roman" w:cs="Times New Roman"/>
          <w:color w:val="000000"/>
          <w:sz w:val="24"/>
          <w:szCs w:val="24"/>
          <w:lang w:val="uk-UA"/>
        </w:rPr>
        <w:t>внутрішньошкільному</w:t>
      </w:r>
      <w:proofErr w:type="spellEnd"/>
      <w:r w:rsidR="00EA4EAA" w:rsidRPr="00EA4EAA">
        <w:rPr>
          <w:rFonts w:ascii="Times New Roman" w:hAnsi="Times New Roman" w:cs="Times New Roman"/>
          <w:color w:val="000000"/>
          <w:sz w:val="24"/>
          <w:szCs w:val="24"/>
          <w:lang w:val="uk-UA"/>
        </w:rPr>
        <w:t xml:space="preserve">, національному та міжнародному рівнях. На шкільному рівні визначається динаміка розвитку якісних показників навчальних досягнень дитини відносно неї самої. На національному рівні відстежується динаміка якості результатів роботи школи на основі порівняння результатів навчальних досягнень учнів різних загальноосвітніх навчальних закладів. Метою моніторингу міжнародного рівня є визначення стратегічних напрямів модернізації початкової освіти в Україні. </w:t>
      </w:r>
    </w:p>
    <w:p w:rsidR="009E59BF" w:rsidRDefault="009E59BF" w:rsidP="006241DF">
      <w:pPr>
        <w:spacing w:after="0"/>
        <w:ind w:firstLine="708"/>
        <w:jc w:val="both"/>
        <w:rPr>
          <w:rFonts w:ascii="Times New Roman" w:hAnsi="Times New Roman" w:cs="Times New Roman"/>
          <w:color w:val="000000"/>
          <w:sz w:val="24"/>
          <w:szCs w:val="24"/>
          <w:lang w:val="uk-UA"/>
        </w:rPr>
      </w:pPr>
    </w:p>
    <w:p w:rsidR="006241DF" w:rsidRPr="009F2990" w:rsidRDefault="00EA4EAA" w:rsidP="006241DF">
      <w:pPr>
        <w:spacing w:after="0"/>
        <w:ind w:firstLine="708"/>
        <w:jc w:val="both"/>
        <w:rPr>
          <w:rFonts w:ascii="Times New Roman" w:hAnsi="Times New Roman" w:cs="Times New Roman"/>
          <w:color w:val="000000"/>
          <w:sz w:val="24"/>
          <w:szCs w:val="24"/>
          <w:lang w:val="uk-UA"/>
        </w:rPr>
      </w:pPr>
      <w:r w:rsidRPr="00EA4EAA">
        <w:rPr>
          <w:rFonts w:ascii="Times New Roman" w:hAnsi="Times New Roman" w:cs="Times New Roman"/>
          <w:color w:val="000000"/>
          <w:sz w:val="24"/>
          <w:szCs w:val="24"/>
          <w:lang w:val="uk-UA"/>
        </w:rPr>
        <w:t>ПРОПОЗИЦІЇ ПРИЙМАЮТЬСЯ ДО 18.01.16 за електронною адресою A.Tsymbalaru@ukr.net</w:t>
      </w:r>
      <w:bookmarkStart w:id="0" w:name="_GoBack"/>
      <w:bookmarkEnd w:id="0"/>
    </w:p>
    <w:sectPr w:rsidR="006241DF" w:rsidRPr="009F2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03CE5"/>
    <w:multiLevelType w:val="hybridMultilevel"/>
    <w:tmpl w:val="69F42A60"/>
    <w:lvl w:ilvl="0" w:tplc="56D2439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4122DF"/>
    <w:multiLevelType w:val="hybridMultilevel"/>
    <w:tmpl w:val="E454E712"/>
    <w:lvl w:ilvl="0" w:tplc="C78E07B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35"/>
    <w:rsid w:val="00010C79"/>
    <w:rsid w:val="00317784"/>
    <w:rsid w:val="00560DC4"/>
    <w:rsid w:val="006241DF"/>
    <w:rsid w:val="00625579"/>
    <w:rsid w:val="009E59BF"/>
    <w:rsid w:val="009F2990"/>
    <w:rsid w:val="00CA3745"/>
    <w:rsid w:val="00D0677E"/>
    <w:rsid w:val="00D94135"/>
    <w:rsid w:val="00EA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784"/>
    <w:pPr>
      <w:ind w:left="720"/>
      <w:contextualSpacing/>
    </w:pPr>
  </w:style>
  <w:style w:type="table" w:styleId="a4">
    <w:name w:val="Table Grid"/>
    <w:basedOn w:val="a1"/>
    <w:uiPriority w:val="59"/>
    <w:rsid w:val="00317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784"/>
    <w:pPr>
      <w:ind w:left="720"/>
      <w:contextualSpacing/>
    </w:pPr>
  </w:style>
  <w:style w:type="table" w:styleId="a4">
    <w:name w:val="Table Grid"/>
    <w:basedOn w:val="a1"/>
    <w:uiPriority w:val="59"/>
    <w:rsid w:val="00317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8</Pages>
  <Words>2856</Words>
  <Characters>16281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2016-01-09T11:21:00Z</cp:lastPrinted>
  <dcterms:created xsi:type="dcterms:W3CDTF">2015-12-26T17:33:00Z</dcterms:created>
  <dcterms:modified xsi:type="dcterms:W3CDTF">2016-01-09T11:22:00Z</dcterms:modified>
</cp:coreProperties>
</file>